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26" w:rsidRPr="00BD2538" w:rsidRDefault="00296326" w:rsidP="00296326">
      <w:pPr>
        <w:rPr>
          <w:rFonts w:ascii="Arial" w:hAnsi="Arial" w:cs="Arial"/>
          <w:sz w:val="20"/>
          <w:szCs w:val="20"/>
        </w:rPr>
      </w:pPr>
    </w:p>
    <w:p w:rsidR="00BD2538" w:rsidRDefault="001A1E62" w:rsidP="00DD2DC6">
      <w:pPr>
        <w:pStyle w:val="ListeParagraf"/>
        <w:numPr>
          <w:ilvl w:val="0"/>
          <w:numId w:val="1"/>
        </w:numPr>
        <w:tabs>
          <w:tab w:val="left" w:pos="993"/>
        </w:tabs>
        <w:spacing w:line="247" w:lineRule="auto"/>
        <w:ind w:left="0" w:firstLine="0"/>
        <w:jc w:val="both"/>
        <w:rPr>
          <w:rFonts w:ascii="Arial" w:hAnsi="Arial" w:cs="Arial"/>
          <w:sz w:val="20"/>
          <w:szCs w:val="20"/>
        </w:rPr>
      </w:pPr>
      <w:r>
        <w:rPr>
          <w:rFonts w:ascii="Arial" w:hAnsi="Arial" w:cs="Arial"/>
          <w:sz w:val="20"/>
          <w:szCs w:val="20"/>
        </w:rPr>
        <w:t xml:space="preserve">Bu hizmet sözleşmesi </w:t>
      </w:r>
      <w:proofErr w:type="gramStart"/>
      <w:r w:rsidR="00296326" w:rsidRPr="00BD2538">
        <w:rPr>
          <w:rFonts w:ascii="Arial" w:hAnsi="Arial" w:cs="Arial"/>
          <w:sz w:val="20"/>
          <w:szCs w:val="20"/>
        </w:rPr>
        <w:t>…………………………….</w:t>
      </w:r>
      <w:proofErr w:type="gramEnd"/>
      <w:r w:rsidR="00296326" w:rsidRPr="00BD2538">
        <w:rPr>
          <w:rFonts w:ascii="Arial" w:hAnsi="Arial" w:cs="Arial"/>
          <w:sz w:val="20"/>
          <w:szCs w:val="20"/>
        </w:rPr>
        <w:t xml:space="preserve"> TC. </w:t>
      </w:r>
      <w:r>
        <w:rPr>
          <w:rFonts w:ascii="Arial" w:hAnsi="Arial" w:cs="Arial"/>
          <w:sz w:val="20"/>
          <w:szCs w:val="20"/>
        </w:rPr>
        <w:t>Kimlik n</w:t>
      </w:r>
      <w:r w:rsidR="00296326" w:rsidRPr="00BD2538">
        <w:rPr>
          <w:rFonts w:ascii="Arial" w:hAnsi="Arial" w:cs="Arial"/>
          <w:sz w:val="20"/>
          <w:szCs w:val="20"/>
        </w:rPr>
        <w:t>umaralı</w:t>
      </w:r>
      <w:r>
        <w:rPr>
          <w:rFonts w:ascii="Arial" w:hAnsi="Arial" w:cs="Arial"/>
          <w:sz w:val="20"/>
          <w:szCs w:val="20"/>
        </w:rPr>
        <w:t xml:space="preserve"> </w:t>
      </w:r>
      <w:proofErr w:type="gramStart"/>
      <w:r>
        <w:rPr>
          <w:rFonts w:ascii="Arial" w:hAnsi="Arial" w:cs="Arial"/>
          <w:sz w:val="20"/>
          <w:szCs w:val="20"/>
        </w:rPr>
        <w:t>……</w:t>
      </w:r>
      <w:r w:rsidR="00296326" w:rsidRPr="00BD2538">
        <w:rPr>
          <w:rFonts w:ascii="Arial" w:hAnsi="Arial" w:cs="Arial"/>
          <w:sz w:val="20"/>
          <w:szCs w:val="20"/>
        </w:rPr>
        <w:t>.………….………..……………….</w:t>
      </w:r>
      <w:proofErr w:type="gramEnd"/>
      <w:r w:rsidR="00296326" w:rsidRPr="00BD2538">
        <w:rPr>
          <w:rFonts w:ascii="Arial" w:hAnsi="Arial" w:cs="Arial"/>
          <w:sz w:val="20"/>
          <w:szCs w:val="20"/>
        </w:rPr>
        <w:t xml:space="preserve"> </w:t>
      </w:r>
      <w:proofErr w:type="gramStart"/>
      <w:r w:rsidR="00296326" w:rsidRPr="00BD2538">
        <w:rPr>
          <w:rFonts w:ascii="Arial" w:hAnsi="Arial" w:cs="Arial"/>
          <w:sz w:val="20"/>
          <w:szCs w:val="20"/>
        </w:rPr>
        <w:t>ile</w:t>
      </w:r>
      <w:proofErr w:type="gramEnd"/>
      <w:r w:rsidR="00296326" w:rsidRPr="00BD2538">
        <w:rPr>
          <w:rFonts w:ascii="Arial" w:hAnsi="Arial" w:cs="Arial"/>
          <w:sz w:val="20"/>
          <w:szCs w:val="20"/>
        </w:rPr>
        <w:t xml:space="preserve"> Kütahya Halk Eğitimi Merkezi ve ASO Müdürlüğü arasında aşağıdaki şartlara göre düzen</w:t>
      </w:r>
      <w:r w:rsidR="00BD2538">
        <w:rPr>
          <w:rFonts w:ascii="Arial" w:hAnsi="Arial" w:cs="Arial"/>
          <w:sz w:val="20"/>
          <w:szCs w:val="20"/>
        </w:rPr>
        <w:t>lemiş ve imza altına alınmıştır.</w:t>
      </w:r>
    </w:p>
    <w:p w:rsidR="00BD2538" w:rsidRDefault="00BD2538" w:rsidP="00DD2DC6">
      <w:pPr>
        <w:pStyle w:val="ListeParagraf"/>
        <w:tabs>
          <w:tab w:val="left" w:pos="993"/>
        </w:tabs>
        <w:spacing w:line="247" w:lineRule="auto"/>
        <w:ind w:left="0"/>
        <w:jc w:val="both"/>
        <w:rPr>
          <w:rFonts w:ascii="Arial" w:hAnsi="Arial" w:cs="Arial"/>
          <w:sz w:val="20"/>
          <w:szCs w:val="20"/>
        </w:rPr>
      </w:pPr>
    </w:p>
    <w:p w:rsidR="00296326" w:rsidRPr="00BD2538" w:rsidRDefault="00296326" w:rsidP="00DD2DC6">
      <w:pPr>
        <w:pStyle w:val="ListeParagraf"/>
        <w:numPr>
          <w:ilvl w:val="0"/>
          <w:numId w:val="1"/>
        </w:numPr>
        <w:tabs>
          <w:tab w:val="left" w:pos="993"/>
        </w:tabs>
        <w:spacing w:line="247" w:lineRule="auto"/>
        <w:ind w:left="0" w:firstLine="0"/>
        <w:jc w:val="both"/>
        <w:rPr>
          <w:rFonts w:ascii="Arial" w:hAnsi="Arial" w:cs="Arial"/>
          <w:sz w:val="20"/>
          <w:szCs w:val="20"/>
        </w:rPr>
      </w:pPr>
      <w:r w:rsidRPr="00BD2538">
        <w:rPr>
          <w:rFonts w:ascii="Arial" w:hAnsi="Arial" w:cs="Arial"/>
          <w:sz w:val="20"/>
          <w:szCs w:val="20"/>
        </w:rPr>
        <w:t>Görevlendirilen ücretli öğretmen/usta öğretici hizmet zamanı süresince 657 sayılı Devlet Memurları Kanunun 89.  maddesine tabi olarak birim saat ücreti ile çalışır (saat ücretinde çalışılan mali yıl için tespit edilen gündüz- gece tutarları esas alınacaktır); kendisine başka bir ödeme yapılmaz.</w:t>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p>
    <w:p w:rsidR="00296326" w:rsidRDefault="002340CD" w:rsidP="00DD2DC6">
      <w:pPr>
        <w:pStyle w:val="ListeParagraf"/>
        <w:numPr>
          <w:ilvl w:val="0"/>
          <w:numId w:val="1"/>
        </w:numPr>
        <w:tabs>
          <w:tab w:val="left" w:pos="993"/>
        </w:tabs>
        <w:spacing w:line="247" w:lineRule="auto"/>
        <w:ind w:left="0" w:firstLine="0"/>
        <w:jc w:val="both"/>
        <w:rPr>
          <w:rFonts w:ascii="Arial" w:hAnsi="Arial" w:cs="Arial"/>
          <w:sz w:val="20"/>
          <w:szCs w:val="20"/>
        </w:rPr>
      </w:pPr>
      <w:r w:rsidRPr="008329A0">
        <w:rPr>
          <w:rFonts w:ascii="Arial" w:hAnsi="Arial" w:cs="Arial"/>
          <w:b/>
          <w:sz w:val="20"/>
          <w:szCs w:val="20"/>
        </w:rPr>
        <w:t>a)</w:t>
      </w:r>
      <w:r>
        <w:rPr>
          <w:rFonts w:ascii="Arial" w:hAnsi="Arial" w:cs="Arial"/>
          <w:sz w:val="20"/>
          <w:szCs w:val="20"/>
        </w:rPr>
        <w:t xml:space="preserve"> </w:t>
      </w:r>
      <w:r w:rsidR="00296326" w:rsidRPr="00BD2538">
        <w:rPr>
          <w:rFonts w:ascii="Arial" w:hAnsi="Arial" w:cs="Arial"/>
          <w:sz w:val="20"/>
          <w:szCs w:val="20"/>
        </w:rPr>
        <w:t xml:space="preserve">Ücretli öğretmen/usta öğretici Milli Eğitim Bakanlığı Hayat Boyu Öğrenme </w:t>
      </w:r>
      <w:r w:rsidR="00D12AFA">
        <w:rPr>
          <w:rFonts w:ascii="Arial" w:hAnsi="Arial" w:cs="Arial"/>
          <w:sz w:val="20"/>
          <w:szCs w:val="20"/>
        </w:rPr>
        <w:t>Kurumları Yönetmeliğine</w:t>
      </w:r>
      <w:r w:rsidR="00296326" w:rsidRPr="00BD2538">
        <w:rPr>
          <w:rFonts w:ascii="Arial" w:hAnsi="Arial" w:cs="Arial"/>
          <w:sz w:val="20"/>
          <w:szCs w:val="20"/>
        </w:rPr>
        <w:t xml:space="preserve"> göre görevlendirilirler.</w:t>
      </w:r>
    </w:p>
    <w:p w:rsidR="002340CD" w:rsidRPr="00BD2538" w:rsidRDefault="002340CD" w:rsidP="00DD2DC6">
      <w:pPr>
        <w:pStyle w:val="ListeParagraf"/>
        <w:tabs>
          <w:tab w:val="left" w:pos="993"/>
        </w:tabs>
        <w:spacing w:line="247" w:lineRule="auto"/>
        <w:ind w:left="0"/>
        <w:jc w:val="both"/>
        <w:rPr>
          <w:rFonts w:ascii="Arial" w:hAnsi="Arial" w:cs="Arial"/>
          <w:sz w:val="20"/>
          <w:szCs w:val="20"/>
        </w:rPr>
      </w:pPr>
      <w:r w:rsidRPr="008329A0">
        <w:rPr>
          <w:rFonts w:ascii="Arial" w:hAnsi="Arial" w:cs="Arial"/>
          <w:b/>
          <w:sz w:val="20"/>
          <w:szCs w:val="20"/>
        </w:rPr>
        <w:t>b)</w:t>
      </w:r>
      <w:r w:rsidRPr="002340CD">
        <w:t xml:space="preserve"> </w:t>
      </w:r>
      <w:r w:rsidRPr="002340CD">
        <w:rPr>
          <w:rFonts w:ascii="Arial" w:hAnsi="Arial" w:cs="Arial"/>
          <w:sz w:val="20"/>
          <w:szCs w:val="20"/>
        </w:rPr>
        <w:t>Destekleme ve Yetiştirme Kurslarında</w:t>
      </w:r>
      <w:r>
        <w:rPr>
          <w:rFonts w:ascii="Arial" w:hAnsi="Arial" w:cs="Arial"/>
          <w:sz w:val="20"/>
          <w:szCs w:val="20"/>
        </w:rPr>
        <w:t xml:space="preserve"> görev alacak ücretli öğretmenler </w:t>
      </w:r>
      <w:r w:rsidRPr="002340CD">
        <w:rPr>
          <w:rFonts w:ascii="Arial" w:hAnsi="Arial" w:cs="Arial"/>
          <w:sz w:val="20"/>
          <w:szCs w:val="20"/>
        </w:rPr>
        <w:t>Millî Eğitim Bakanlığı Örgün ve Yaygın Eğitimi Destekleme ve Yetiştirme Kursları Yönergesi’</w:t>
      </w:r>
      <w:r>
        <w:rPr>
          <w:rFonts w:ascii="Arial" w:hAnsi="Arial" w:cs="Arial"/>
          <w:sz w:val="20"/>
          <w:szCs w:val="20"/>
        </w:rPr>
        <w:t xml:space="preserve"> </w:t>
      </w:r>
      <w:r w:rsidRPr="002340CD">
        <w:rPr>
          <w:rFonts w:ascii="Arial" w:hAnsi="Arial" w:cs="Arial"/>
          <w:sz w:val="20"/>
          <w:szCs w:val="20"/>
        </w:rPr>
        <w:t>ne</w:t>
      </w:r>
      <w:r>
        <w:rPr>
          <w:rFonts w:ascii="Arial" w:hAnsi="Arial" w:cs="Arial"/>
          <w:sz w:val="20"/>
          <w:szCs w:val="20"/>
        </w:rPr>
        <w:t xml:space="preserve"> göre görevlendirilirler.</w:t>
      </w:r>
    </w:p>
    <w:p w:rsidR="00296326" w:rsidRPr="00BD2538" w:rsidRDefault="00296326" w:rsidP="00DD2DC6">
      <w:pPr>
        <w:pStyle w:val="ListeParagraf"/>
        <w:tabs>
          <w:tab w:val="left" w:pos="993"/>
        </w:tabs>
        <w:spacing w:line="247" w:lineRule="auto"/>
        <w:ind w:left="0"/>
        <w:jc w:val="both"/>
        <w:rPr>
          <w:rFonts w:ascii="Arial" w:hAnsi="Arial" w:cs="Arial"/>
          <w:sz w:val="20"/>
          <w:szCs w:val="20"/>
        </w:rPr>
      </w:pP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p>
    <w:p w:rsidR="0049747E" w:rsidRPr="00BD2538" w:rsidRDefault="00296326" w:rsidP="00DD2DC6">
      <w:pPr>
        <w:pStyle w:val="ListeParagraf"/>
        <w:numPr>
          <w:ilvl w:val="0"/>
          <w:numId w:val="1"/>
        </w:numPr>
        <w:tabs>
          <w:tab w:val="left" w:pos="993"/>
        </w:tabs>
        <w:spacing w:after="0" w:line="247" w:lineRule="auto"/>
        <w:ind w:left="0" w:firstLine="0"/>
        <w:jc w:val="both"/>
        <w:rPr>
          <w:rFonts w:ascii="Arial" w:hAnsi="Arial" w:cs="Arial"/>
          <w:b/>
          <w:sz w:val="20"/>
          <w:szCs w:val="20"/>
        </w:rPr>
      </w:pPr>
      <w:r w:rsidRPr="00BD2538">
        <w:rPr>
          <w:rFonts w:ascii="Arial" w:hAnsi="Arial" w:cs="Arial"/>
          <w:sz w:val="20"/>
          <w:szCs w:val="20"/>
        </w:rPr>
        <w:t>Görevlendirilen Ücretli öğretmen/usta öğretici kurs onayında belirlenen tarih, yer ve saatlerde görev yapmak zorundadır.</w:t>
      </w:r>
      <w:r w:rsidRPr="00BD2538">
        <w:rPr>
          <w:rFonts w:ascii="Arial" w:hAnsi="Arial" w:cs="Arial"/>
          <w:b/>
          <w:sz w:val="20"/>
          <w:szCs w:val="20"/>
        </w:rPr>
        <w:t xml:space="preserve">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w:t>
      </w:r>
      <w:r w:rsidR="00B81EAC" w:rsidRPr="00BD2538">
        <w:rPr>
          <w:rFonts w:ascii="Arial" w:hAnsi="Arial" w:cs="Arial"/>
          <w:b/>
          <w:sz w:val="20"/>
          <w:szCs w:val="20"/>
        </w:rPr>
        <w:t>araflı olarak feshedilebilir.</w:t>
      </w:r>
    </w:p>
    <w:p w:rsidR="00B81EAC" w:rsidRPr="00BD2538" w:rsidRDefault="00B81EAC" w:rsidP="00DD2DC6">
      <w:pPr>
        <w:tabs>
          <w:tab w:val="left" w:pos="993"/>
        </w:tabs>
        <w:spacing w:after="0" w:line="247" w:lineRule="auto"/>
        <w:jc w:val="both"/>
        <w:rPr>
          <w:rFonts w:ascii="Arial" w:hAnsi="Arial" w:cs="Arial"/>
          <w:b/>
          <w:sz w:val="20"/>
          <w:szCs w:val="20"/>
        </w:rPr>
      </w:pPr>
    </w:p>
    <w:p w:rsidR="00BD2538" w:rsidRDefault="00296326" w:rsidP="00DD2DC6">
      <w:pPr>
        <w:pStyle w:val="ListeParagraf"/>
        <w:numPr>
          <w:ilvl w:val="0"/>
          <w:numId w:val="1"/>
        </w:numPr>
        <w:tabs>
          <w:tab w:val="left" w:pos="993"/>
        </w:tabs>
        <w:spacing w:after="0" w:line="247" w:lineRule="auto"/>
        <w:ind w:left="0" w:firstLine="0"/>
        <w:jc w:val="both"/>
        <w:rPr>
          <w:rFonts w:ascii="Arial" w:hAnsi="Arial" w:cs="Arial"/>
          <w:sz w:val="20"/>
          <w:szCs w:val="20"/>
        </w:rPr>
      </w:pPr>
      <w:r w:rsidRPr="00BD2538">
        <w:rPr>
          <w:rFonts w:ascii="Arial" w:hAnsi="Arial" w:cs="Arial"/>
          <w:sz w:val="20"/>
          <w:szCs w:val="20"/>
        </w:rPr>
        <w:t xml:space="preserve">Ücretli öğretmen/usta öğretici </w:t>
      </w:r>
      <w:r w:rsidR="00D12AFA">
        <w:rPr>
          <w:rFonts w:ascii="Arial" w:hAnsi="Arial" w:cs="Arial"/>
          <w:sz w:val="20"/>
          <w:szCs w:val="20"/>
        </w:rPr>
        <w:t>mücbir sebepler dışında eğitim-öğretim yılı süresince 3 günden fazla izin kullanamaz</w:t>
      </w:r>
      <w:r w:rsidRPr="00BD2538">
        <w:rPr>
          <w:rFonts w:ascii="Arial" w:hAnsi="Arial" w:cs="Arial"/>
          <w:sz w:val="20"/>
          <w:szCs w:val="20"/>
        </w:rPr>
        <w:t xml:space="preserve">. İzin kullandığı günlerde ders ücreti kesilir. Ücretli öğretmen/usta öğretici, raporlu ve/veya izinli olduğu döneme ilişkin dersleri Milli Eğitim Bakanlığı, </w:t>
      </w:r>
      <w:r w:rsidR="00D12AFA">
        <w:rPr>
          <w:rFonts w:ascii="Arial" w:hAnsi="Arial" w:cs="Arial"/>
          <w:sz w:val="20"/>
          <w:szCs w:val="20"/>
        </w:rPr>
        <w:t>Hayat Boyu Öğrenme</w:t>
      </w:r>
      <w:r w:rsidRPr="00BD2538">
        <w:rPr>
          <w:rFonts w:ascii="Arial" w:hAnsi="Arial" w:cs="Arial"/>
          <w:sz w:val="20"/>
          <w:szCs w:val="20"/>
        </w:rPr>
        <w:t xml:space="preserve"> Kurumları Yönetmeliğinin </w:t>
      </w:r>
      <w:r w:rsidR="00B00FDF">
        <w:rPr>
          <w:rFonts w:ascii="Arial" w:hAnsi="Arial" w:cs="Arial"/>
          <w:sz w:val="20"/>
          <w:szCs w:val="20"/>
        </w:rPr>
        <w:t>50</w:t>
      </w:r>
      <w:r w:rsidRPr="00BD2538">
        <w:rPr>
          <w:rFonts w:ascii="Arial" w:hAnsi="Arial" w:cs="Arial"/>
          <w:sz w:val="20"/>
          <w:szCs w:val="20"/>
        </w:rPr>
        <w:t>. Maddesine göre işler. Öğretmen/usta öğreticilerin raporlu veya izinli olması, göreve geç başlaması, dönem bitmeden ayrılması gibi nedenle</w:t>
      </w:r>
      <w:r w:rsidR="00423C0E" w:rsidRPr="00BD2538">
        <w:rPr>
          <w:rFonts w:ascii="Arial" w:hAnsi="Arial" w:cs="Arial"/>
          <w:sz w:val="20"/>
          <w:szCs w:val="20"/>
        </w:rPr>
        <w:t xml:space="preserve">rden dolayı işlenmeyen konular </w:t>
      </w:r>
      <w:proofErr w:type="gramStart"/>
      <w:r w:rsidR="00423C0E" w:rsidRPr="00BD2538">
        <w:rPr>
          <w:rFonts w:ascii="Arial" w:hAnsi="Arial" w:cs="Arial"/>
          <w:sz w:val="20"/>
          <w:szCs w:val="20"/>
        </w:rPr>
        <w:t>ile,</w:t>
      </w:r>
      <w:proofErr w:type="gramEnd"/>
      <w:r w:rsidRPr="00BD2538">
        <w:rPr>
          <w:rFonts w:ascii="Arial" w:hAnsi="Arial" w:cs="Arial"/>
          <w:sz w:val="20"/>
          <w:szCs w:val="20"/>
        </w:rPr>
        <w:t xml:space="preserve"> doğal afet, salgın hastalık, olağanüstü hâl ve benzeri durumlarda</w:t>
      </w:r>
      <w:r w:rsidR="00423C0E" w:rsidRPr="00BD2538">
        <w:rPr>
          <w:rFonts w:ascii="Arial" w:hAnsi="Arial" w:cs="Arial"/>
          <w:sz w:val="20"/>
          <w:szCs w:val="20"/>
        </w:rPr>
        <w:t xml:space="preserve"> mülkî amir ve ilgili kurumların kararı ile tatil edilen sürelerde yapılmayan dersler, yoğunlaştırılmış programlar ile tamamlanır ve kurs programı</w:t>
      </w:r>
      <w:r w:rsidR="002340CD">
        <w:rPr>
          <w:rFonts w:ascii="Arial" w:hAnsi="Arial" w:cs="Arial"/>
          <w:sz w:val="20"/>
          <w:szCs w:val="20"/>
        </w:rPr>
        <w:t xml:space="preserve">nın uzatılması yoluna gidilmez. </w:t>
      </w:r>
      <w:r w:rsidR="00423C0E" w:rsidRPr="00BD2538">
        <w:rPr>
          <w:rFonts w:ascii="Arial" w:hAnsi="Arial" w:cs="Arial"/>
          <w:sz w:val="20"/>
          <w:szCs w:val="20"/>
        </w:rPr>
        <w:t>Destekleme ve Yetiştirme Kursları</w:t>
      </w:r>
      <w:r w:rsidR="002340CD">
        <w:rPr>
          <w:rFonts w:ascii="Arial" w:hAnsi="Arial" w:cs="Arial"/>
          <w:sz w:val="20"/>
          <w:szCs w:val="20"/>
        </w:rPr>
        <w:t>nda yoğunlaştırılmış program uygulanmaz.</w:t>
      </w:r>
      <w:r w:rsidR="00423C0E" w:rsidRPr="00BD2538">
        <w:rPr>
          <w:rFonts w:ascii="Arial" w:hAnsi="Arial" w:cs="Arial"/>
          <w:sz w:val="20"/>
          <w:szCs w:val="20"/>
        </w:rPr>
        <w:t xml:space="preserve"> </w:t>
      </w:r>
      <w:r w:rsidRPr="00BD2538">
        <w:rPr>
          <w:rFonts w:ascii="Arial" w:hAnsi="Arial" w:cs="Arial"/>
          <w:i/>
          <w:sz w:val="20"/>
          <w:szCs w:val="20"/>
        </w:rPr>
        <w:t>(Alınan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r w:rsidRPr="00BD2538">
        <w:rPr>
          <w:rFonts w:ascii="Arial" w:hAnsi="Arial" w:cs="Arial"/>
          <w:sz w:val="20"/>
          <w:szCs w:val="20"/>
        </w:rPr>
        <w:t xml:space="preserve"> </w:t>
      </w:r>
    </w:p>
    <w:p w:rsidR="00296326" w:rsidRPr="00BD2538" w:rsidRDefault="00296326" w:rsidP="00DD2DC6">
      <w:pPr>
        <w:tabs>
          <w:tab w:val="left" w:pos="993"/>
        </w:tabs>
        <w:spacing w:after="0" w:line="247" w:lineRule="auto"/>
        <w:jc w:val="both"/>
        <w:rPr>
          <w:rFonts w:ascii="Arial" w:hAnsi="Arial" w:cs="Arial"/>
          <w:sz w:val="20"/>
          <w:szCs w:val="20"/>
        </w:rPr>
      </w:pPr>
      <w:r w:rsidRPr="00BD2538">
        <w:rPr>
          <w:rFonts w:ascii="Arial" w:hAnsi="Arial" w:cs="Arial"/>
          <w:sz w:val="20"/>
          <w:szCs w:val="20"/>
        </w:rPr>
        <w:t xml:space="preserve"> </w:t>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p>
    <w:p w:rsidR="002C6FED" w:rsidRPr="00BD2538" w:rsidRDefault="00296326" w:rsidP="00DD2DC6">
      <w:pPr>
        <w:pStyle w:val="ListeParagraf"/>
        <w:numPr>
          <w:ilvl w:val="0"/>
          <w:numId w:val="1"/>
        </w:numPr>
        <w:tabs>
          <w:tab w:val="left" w:pos="993"/>
        </w:tabs>
        <w:spacing w:line="247" w:lineRule="auto"/>
        <w:ind w:left="0" w:firstLine="0"/>
        <w:jc w:val="both"/>
        <w:rPr>
          <w:rFonts w:ascii="Arial" w:hAnsi="Arial" w:cs="Arial"/>
          <w:sz w:val="20"/>
          <w:szCs w:val="20"/>
        </w:rPr>
      </w:pPr>
      <w:r w:rsidRPr="00BD2538">
        <w:rPr>
          <w:rFonts w:ascii="Arial" w:hAnsi="Arial" w:cs="Arial"/>
          <w:sz w:val="20"/>
          <w:szCs w:val="20"/>
        </w:rPr>
        <w:t xml:space="preserve">Görevlendirilen ücretli öğretmen/usta öğretici sağlık kurumlarınca tespit edilmiş önemli bir sağlık sorunu ve/veya resmi bir göreve atanması gibi halk eğitimi merkezi müdürlüğü tarafından kabul edilebilir bir mazereti dışında hiçbir şekilde görevi bırakamaz. </w:t>
      </w:r>
      <w:proofErr w:type="gramStart"/>
      <w:r w:rsidRPr="00BD2538">
        <w:rPr>
          <w:rFonts w:ascii="Arial" w:hAnsi="Arial" w:cs="Arial"/>
          <w:sz w:val="20"/>
          <w:szCs w:val="20"/>
        </w:rPr>
        <w:t xml:space="preserve">Ücretli öğretmen/usta öğretici görevlendirildiği kursa ait kurs onayındaki süre dolmadan görevi bırakması, görevi savsaklaması, kursiyerleri rahatsız etmesi, halk eğitimi merkezine zarar verecek hal ve harekette bulunması ve benzeri durumlarda halk eğitimi merkezi müdürlüğü ilgili ücretli öğretmen/usta </w:t>
      </w:r>
      <w:r w:rsidR="002C6FED" w:rsidRPr="00BD2538">
        <w:rPr>
          <w:rFonts w:ascii="Arial" w:hAnsi="Arial" w:cs="Arial"/>
          <w:sz w:val="20"/>
          <w:szCs w:val="20"/>
        </w:rPr>
        <w:t xml:space="preserve">öğreticinin hizmet sözleşmesini </w:t>
      </w:r>
      <w:r w:rsidRPr="00BD2538">
        <w:rPr>
          <w:rFonts w:ascii="Arial" w:hAnsi="Arial" w:cs="Arial"/>
          <w:sz w:val="20"/>
          <w:szCs w:val="20"/>
        </w:rPr>
        <w:t>tek taraflı olarak feshetme, bir daha kurumda görev vermeme ve/veya hakkında maddi ve manevi tazminat davası açma hakkı saklıdır.</w:t>
      </w:r>
      <w:proofErr w:type="gramEnd"/>
    </w:p>
    <w:p w:rsidR="00296326" w:rsidRPr="00BD2538" w:rsidRDefault="00296326" w:rsidP="00DD2DC6">
      <w:pPr>
        <w:pStyle w:val="ListeParagraf"/>
        <w:tabs>
          <w:tab w:val="left" w:pos="993"/>
        </w:tabs>
        <w:spacing w:line="247" w:lineRule="auto"/>
        <w:ind w:left="0"/>
        <w:jc w:val="both"/>
        <w:rPr>
          <w:rFonts w:ascii="Arial" w:hAnsi="Arial" w:cs="Arial"/>
          <w:sz w:val="20"/>
          <w:szCs w:val="20"/>
        </w:rPr>
      </w:pP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p>
    <w:p w:rsidR="00BD2538" w:rsidRDefault="00296326" w:rsidP="00DD2DC6">
      <w:pPr>
        <w:pStyle w:val="ListeParagraf"/>
        <w:numPr>
          <w:ilvl w:val="0"/>
          <w:numId w:val="1"/>
        </w:numPr>
        <w:tabs>
          <w:tab w:val="left" w:pos="993"/>
        </w:tabs>
        <w:spacing w:after="0" w:line="247" w:lineRule="auto"/>
        <w:ind w:left="0" w:firstLine="0"/>
        <w:jc w:val="both"/>
        <w:rPr>
          <w:rFonts w:ascii="Arial" w:hAnsi="Arial" w:cs="Arial"/>
          <w:sz w:val="20"/>
          <w:szCs w:val="20"/>
        </w:rPr>
      </w:pPr>
      <w:proofErr w:type="gramStart"/>
      <w:r w:rsidRPr="00BD2538">
        <w:rPr>
          <w:rFonts w:ascii="Arial" w:hAnsi="Arial" w:cs="Arial"/>
          <w:sz w:val="20"/>
          <w:szCs w:val="20"/>
        </w:rPr>
        <w:t>Çeşitli nedenlerle</w:t>
      </w:r>
      <w:r w:rsidR="00BD2538" w:rsidRPr="00BD2538">
        <w:rPr>
          <w:rFonts w:ascii="Arial" w:hAnsi="Arial" w:cs="Arial"/>
          <w:sz w:val="20"/>
          <w:szCs w:val="20"/>
        </w:rPr>
        <w:t xml:space="preserve"> </w:t>
      </w:r>
      <w:r w:rsidRPr="00BD2538">
        <w:rPr>
          <w:rFonts w:ascii="Arial" w:hAnsi="Arial" w:cs="Arial"/>
          <w:sz w:val="20"/>
          <w:szCs w:val="20"/>
        </w:rPr>
        <w:t>(</w:t>
      </w:r>
      <w:r w:rsidR="00BD2538" w:rsidRPr="00BD2538">
        <w:rPr>
          <w:rFonts w:ascii="Arial" w:hAnsi="Arial" w:cs="Arial"/>
          <w:sz w:val="20"/>
          <w:szCs w:val="20"/>
        </w:rPr>
        <w:t xml:space="preserve">Kursiyer sayısının, </w:t>
      </w:r>
      <w:r w:rsidR="00B81EAC" w:rsidRPr="00BD2538">
        <w:rPr>
          <w:rFonts w:ascii="Arial" w:hAnsi="Arial" w:cs="Arial"/>
          <w:sz w:val="20"/>
          <w:szCs w:val="20"/>
        </w:rPr>
        <w:t>Destekleme ve Yetiştirme Kursları için</w:t>
      </w:r>
      <w:r w:rsidR="00BD2538" w:rsidRPr="00BD2538">
        <w:rPr>
          <w:rFonts w:ascii="Arial" w:hAnsi="Arial" w:cs="Arial"/>
          <w:sz w:val="20"/>
          <w:szCs w:val="20"/>
        </w:rPr>
        <w:t xml:space="preserve"> 10 (on), diğer kurslar için </w:t>
      </w:r>
      <w:r w:rsidR="008F4C93">
        <w:rPr>
          <w:rFonts w:ascii="Arial" w:hAnsi="Arial" w:cs="Arial"/>
          <w:sz w:val="20"/>
          <w:szCs w:val="20"/>
        </w:rPr>
        <w:t>7</w:t>
      </w:r>
      <w:r w:rsidR="00BD2538" w:rsidRPr="00BD2538">
        <w:rPr>
          <w:rFonts w:ascii="Arial" w:hAnsi="Arial" w:cs="Arial"/>
          <w:sz w:val="20"/>
          <w:szCs w:val="20"/>
        </w:rPr>
        <w:t xml:space="preserve"> (</w:t>
      </w:r>
      <w:r w:rsidR="008F4C93">
        <w:rPr>
          <w:rFonts w:ascii="Arial" w:hAnsi="Arial" w:cs="Arial"/>
          <w:sz w:val="20"/>
          <w:szCs w:val="20"/>
        </w:rPr>
        <w:t>yedi</w:t>
      </w:r>
      <w:r w:rsidR="00BD2538" w:rsidRPr="00BD2538">
        <w:rPr>
          <w:rFonts w:ascii="Arial" w:hAnsi="Arial" w:cs="Arial"/>
          <w:sz w:val="20"/>
          <w:szCs w:val="20"/>
        </w:rPr>
        <w:t>)’</w:t>
      </w:r>
      <w:proofErr w:type="spellStart"/>
      <w:r w:rsidR="008F4C93">
        <w:rPr>
          <w:rFonts w:ascii="Arial" w:hAnsi="Arial" w:cs="Arial"/>
          <w:sz w:val="20"/>
          <w:szCs w:val="20"/>
        </w:rPr>
        <w:t>ni</w:t>
      </w:r>
      <w:r w:rsidR="00BD2538" w:rsidRPr="00BD2538">
        <w:rPr>
          <w:rFonts w:ascii="Arial" w:hAnsi="Arial" w:cs="Arial"/>
          <w:sz w:val="20"/>
          <w:szCs w:val="20"/>
        </w:rPr>
        <w:t>n</w:t>
      </w:r>
      <w:proofErr w:type="spellEnd"/>
      <w:r w:rsidR="00BD2538" w:rsidRPr="00BD2538">
        <w:rPr>
          <w:rFonts w:ascii="Arial" w:hAnsi="Arial" w:cs="Arial"/>
          <w:sz w:val="20"/>
          <w:szCs w:val="20"/>
        </w:rPr>
        <w:t xml:space="preserve"> altına düşmesi</w:t>
      </w:r>
      <w:r w:rsidR="00B81EAC" w:rsidRPr="00BD2538">
        <w:rPr>
          <w:rFonts w:ascii="Arial" w:hAnsi="Arial" w:cs="Arial"/>
          <w:sz w:val="20"/>
          <w:szCs w:val="20"/>
        </w:rPr>
        <w:t xml:space="preserve">, </w:t>
      </w:r>
      <w:proofErr w:type="spellStart"/>
      <w:r w:rsidRPr="00BD2538">
        <w:rPr>
          <w:rFonts w:ascii="Arial" w:hAnsi="Arial" w:cs="Arial"/>
          <w:sz w:val="20"/>
          <w:szCs w:val="20"/>
        </w:rPr>
        <w:t>v.b</w:t>
      </w:r>
      <w:proofErr w:type="spellEnd"/>
      <w:r w:rsidRPr="00BD2538">
        <w:rPr>
          <w:rFonts w:ascii="Arial" w:hAnsi="Arial" w:cs="Arial"/>
          <w:sz w:val="20"/>
          <w:szCs w:val="20"/>
        </w:rPr>
        <w:t xml:space="preserve">.) kursun ilgili makamın </w:t>
      </w:r>
      <w:proofErr w:type="spellStart"/>
      <w:r w:rsidRPr="00BD2538">
        <w:rPr>
          <w:rFonts w:ascii="Arial" w:hAnsi="Arial" w:cs="Arial"/>
          <w:sz w:val="20"/>
          <w:szCs w:val="20"/>
        </w:rPr>
        <w:t>OLUR’ları</w:t>
      </w:r>
      <w:proofErr w:type="spellEnd"/>
      <w:r w:rsidRPr="00BD2538">
        <w:rPr>
          <w:rFonts w:ascii="Arial" w:hAnsi="Arial" w:cs="Arial"/>
          <w:sz w:val="20"/>
          <w:szCs w:val="20"/>
        </w:rPr>
        <w:t xml:space="preserve"> ile kapatılması halinde ücretli öğretmen/usta öğreticinin, kendisine yeni bir kurs açılmadığı ve/veya daha önce açılmış başka bir kursta görevlendirilmediği sürece hizmet sözleşmesi kursun kapatılma tarihinde feshedilmiş sayılır. </w:t>
      </w:r>
      <w:proofErr w:type="gramEnd"/>
      <w:r w:rsidRPr="00BD2538">
        <w:rPr>
          <w:rFonts w:ascii="Arial" w:hAnsi="Arial" w:cs="Arial"/>
          <w:sz w:val="20"/>
          <w:szCs w:val="20"/>
        </w:rPr>
        <w:t>Bu durumdan dolayı ücretli öğretmen/usta öğretici hiçbir hak iddia edemez.</w:t>
      </w:r>
    </w:p>
    <w:p w:rsidR="00296326" w:rsidRPr="00BD2538" w:rsidRDefault="00296326" w:rsidP="00DD2DC6">
      <w:pPr>
        <w:tabs>
          <w:tab w:val="left" w:pos="993"/>
        </w:tabs>
        <w:spacing w:after="0" w:line="247" w:lineRule="auto"/>
        <w:jc w:val="both"/>
        <w:rPr>
          <w:rFonts w:ascii="Arial" w:hAnsi="Arial" w:cs="Arial"/>
          <w:sz w:val="20"/>
          <w:szCs w:val="20"/>
        </w:rPr>
      </w:pPr>
      <w:r w:rsidRPr="00BD2538">
        <w:rPr>
          <w:rFonts w:ascii="Arial" w:hAnsi="Arial" w:cs="Arial"/>
          <w:sz w:val="20"/>
          <w:szCs w:val="20"/>
        </w:rPr>
        <w:t xml:space="preserve">  </w:t>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p>
    <w:p w:rsidR="00BD2538" w:rsidRDefault="00296326" w:rsidP="00DD2DC6">
      <w:pPr>
        <w:pStyle w:val="ListeParagraf"/>
        <w:numPr>
          <w:ilvl w:val="0"/>
          <w:numId w:val="1"/>
        </w:numPr>
        <w:tabs>
          <w:tab w:val="left" w:pos="993"/>
        </w:tabs>
        <w:spacing w:after="0" w:line="247" w:lineRule="auto"/>
        <w:ind w:left="0" w:firstLine="0"/>
        <w:jc w:val="both"/>
        <w:rPr>
          <w:rFonts w:ascii="Arial" w:hAnsi="Arial" w:cs="Arial"/>
          <w:sz w:val="20"/>
          <w:szCs w:val="20"/>
        </w:rPr>
      </w:pPr>
      <w:r w:rsidRPr="00BD2538">
        <w:rPr>
          <w:rFonts w:ascii="Arial" w:hAnsi="Arial" w:cs="Arial"/>
          <w:sz w:val="20"/>
          <w:szCs w:val="20"/>
        </w:rPr>
        <w:t xml:space="preserve">Ücretli öğretmen/usta öğretici </w:t>
      </w:r>
      <w:r w:rsidRPr="00567244">
        <w:rPr>
          <w:rFonts w:ascii="Arial" w:hAnsi="Arial" w:cs="Arial"/>
          <w:sz w:val="20"/>
          <w:szCs w:val="20"/>
          <w:u w:val="single"/>
        </w:rPr>
        <w:t>en az haftada bir kez</w:t>
      </w:r>
      <w:r w:rsidRPr="00BD2538">
        <w:rPr>
          <w:rFonts w:ascii="Arial" w:hAnsi="Arial" w:cs="Arial"/>
          <w:sz w:val="20"/>
          <w:szCs w:val="20"/>
        </w:rPr>
        <w:t xml:space="preserve"> halk eğitimi merkezi müdürlüğüne gelerek halk eğitimi merkezi müdürüne veya onun görevlendirdiği müdür yardımcısına görevlendirildiği kursa ait ders defterini imzalatmak zorundadır. Ücretli öğretmen/usta öğreticiye yapılacak ücret tahakkuklarında bu imzalar esas alınacaktır.  </w:t>
      </w:r>
    </w:p>
    <w:p w:rsidR="00296326" w:rsidRPr="00BD2538" w:rsidRDefault="00296326" w:rsidP="00DD2DC6">
      <w:pPr>
        <w:tabs>
          <w:tab w:val="left" w:pos="993"/>
        </w:tabs>
        <w:spacing w:after="0" w:line="247" w:lineRule="auto"/>
        <w:jc w:val="both"/>
        <w:rPr>
          <w:rFonts w:ascii="Arial" w:hAnsi="Arial" w:cs="Arial"/>
          <w:sz w:val="20"/>
          <w:szCs w:val="20"/>
        </w:rPr>
      </w:pP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r w:rsidRPr="00BD2538">
        <w:rPr>
          <w:rFonts w:ascii="Arial" w:hAnsi="Arial" w:cs="Arial"/>
          <w:sz w:val="20"/>
          <w:szCs w:val="20"/>
        </w:rPr>
        <w:tab/>
      </w:r>
    </w:p>
    <w:p w:rsidR="0005064D" w:rsidRDefault="00296326" w:rsidP="00DD2DC6">
      <w:pPr>
        <w:pStyle w:val="ListeParagraf"/>
        <w:numPr>
          <w:ilvl w:val="0"/>
          <w:numId w:val="1"/>
        </w:numPr>
        <w:tabs>
          <w:tab w:val="left" w:pos="993"/>
        </w:tabs>
        <w:spacing w:line="247" w:lineRule="auto"/>
        <w:ind w:left="0" w:firstLine="0"/>
        <w:jc w:val="both"/>
        <w:rPr>
          <w:rFonts w:ascii="Arial" w:hAnsi="Arial" w:cs="Arial"/>
          <w:sz w:val="20"/>
          <w:szCs w:val="20"/>
        </w:rPr>
      </w:pPr>
      <w:proofErr w:type="gramStart"/>
      <w:r w:rsidRPr="00BD2538">
        <w:rPr>
          <w:rFonts w:ascii="Arial" w:hAnsi="Arial" w:cs="Arial"/>
          <w:sz w:val="20"/>
          <w:szCs w:val="20"/>
        </w:rPr>
        <w:t xml:space="preserve">Görevlendirilen ücretli öğretmen/usta öğretici sözleşme şartlarından herhangi birisini yerine getirmediği, kursu ile ilgili ders programının dışına çıkıp ders anlattığı ve 657 sayılı Devlet Memurları Kanunu, Milli Eğitim Bakanlığı </w:t>
      </w:r>
      <w:r w:rsidR="008F4C93">
        <w:rPr>
          <w:rFonts w:ascii="Arial" w:hAnsi="Arial" w:cs="Arial"/>
          <w:sz w:val="20"/>
          <w:szCs w:val="20"/>
        </w:rPr>
        <w:t>Hayat Boyu Öğrenme</w:t>
      </w:r>
      <w:bookmarkStart w:id="0" w:name="_GoBack"/>
      <w:bookmarkEnd w:id="0"/>
      <w:r w:rsidRPr="00BD2538">
        <w:rPr>
          <w:rFonts w:ascii="Arial" w:hAnsi="Arial" w:cs="Arial"/>
          <w:sz w:val="20"/>
          <w:szCs w:val="20"/>
        </w:rPr>
        <w:t xml:space="preserve"> Kurumları Yönetmeliği, Milli Eğitim Bakanlığı Kılık ve Kıyafet Yönetmeliği, Millî Eğitim Bakanlığı İlköğretim ve Orta Öğretim Kurumları Sosyal Etkinlikler Yönetmeliği, Çıraklık ve Yaygın Eğitim Genel Müdürlüğüne Bağlı Halk Eğitimi Merkezlerindeki Yöneticiler Dışında Görevli Diğer Personelin Görev, Yetki ve Sorumlulukları ile Belge ve Değerlendirmelere İlişkin Yönerge, Millî Eğitim Bakanlığı Eğitim ve Öğretim Çalışmalarının Plânlı yürütülmesine İlişkin Yönerge</w:t>
      </w:r>
      <w:r w:rsidR="00BD2538">
        <w:rPr>
          <w:rFonts w:ascii="Arial" w:hAnsi="Arial" w:cs="Arial"/>
          <w:sz w:val="20"/>
          <w:szCs w:val="20"/>
        </w:rPr>
        <w:t>,</w:t>
      </w:r>
      <w:r w:rsidRPr="00BD2538">
        <w:rPr>
          <w:rFonts w:ascii="Arial" w:hAnsi="Arial" w:cs="Arial"/>
          <w:sz w:val="20"/>
          <w:szCs w:val="20"/>
        </w:rPr>
        <w:t xml:space="preserve"> </w:t>
      </w:r>
      <w:r w:rsidR="00BD2538" w:rsidRPr="00BD2538">
        <w:rPr>
          <w:rFonts w:ascii="Arial" w:hAnsi="Arial" w:cs="Arial"/>
          <w:sz w:val="20"/>
          <w:szCs w:val="20"/>
        </w:rPr>
        <w:t>Millî Eğitim Bakanlığı Örgün ve Yaygın Eğitimi Destekleme ve Yetiştirme Kursları Yönerge</w:t>
      </w:r>
      <w:r w:rsidR="00BD2538">
        <w:rPr>
          <w:rFonts w:ascii="Arial" w:hAnsi="Arial" w:cs="Arial"/>
          <w:sz w:val="20"/>
          <w:szCs w:val="20"/>
        </w:rPr>
        <w:t xml:space="preserve"> </w:t>
      </w:r>
      <w:r w:rsidRPr="00BD2538">
        <w:rPr>
          <w:rFonts w:ascii="Arial" w:hAnsi="Arial" w:cs="Arial"/>
          <w:sz w:val="20"/>
          <w:szCs w:val="20"/>
        </w:rPr>
        <w:t xml:space="preserve">ile halk eğitim merkezinde çalışanları ilgilendiren diğer mevzuat hükümlerine uymadığı takdirde hizmet sözleşmesi Halk Eğitimi Merkezi Müdürlüğünce tek taraflı olarak fesih edilebilir. </w:t>
      </w:r>
      <w:proofErr w:type="gramEnd"/>
      <w:r w:rsidRPr="00BD2538">
        <w:rPr>
          <w:rFonts w:ascii="Arial" w:hAnsi="Arial" w:cs="Arial"/>
          <w:sz w:val="20"/>
          <w:szCs w:val="20"/>
        </w:rPr>
        <w:t>Ücretli öğretmen/usta öğreticinin hizmet sözleşmesi halk eğitimi merkezi müdürlüğü tarafından tek taraflı feshedilmesi durumunda ücretli öğretmen/usta öğretici hiçbir hak iddia edemez.</w:t>
      </w:r>
      <w:r w:rsidRPr="00BD2538">
        <w:rPr>
          <w:rFonts w:ascii="Arial" w:hAnsi="Arial" w:cs="Arial"/>
          <w:sz w:val="20"/>
          <w:szCs w:val="20"/>
        </w:rPr>
        <w:tab/>
      </w:r>
    </w:p>
    <w:p w:rsidR="00E2703C" w:rsidRDefault="0005064D" w:rsidP="005F1A1E">
      <w:pPr>
        <w:pStyle w:val="ListeParagraf"/>
        <w:numPr>
          <w:ilvl w:val="0"/>
          <w:numId w:val="1"/>
        </w:numPr>
        <w:tabs>
          <w:tab w:val="left" w:pos="993"/>
        </w:tabs>
        <w:spacing w:after="0" w:line="216" w:lineRule="auto"/>
        <w:ind w:left="0" w:firstLine="0"/>
        <w:jc w:val="both"/>
        <w:rPr>
          <w:rFonts w:ascii="Arial" w:hAnsi="Arial" w:cs="Arial"/>
          <w:sz w:val="20"/>
          <w:szCs w:val="20"/>
        </w:rPr>
      </w:pPr>
      <w:r w:rsidRPr="0005064D">
        <w:rPr>
          <w:rFonts w:ascii="Arial" w:hAnsi="Arial" w:cs="Arial"/>
          <w:sz w:val="20"/>
          <w:szCs w:val="20"/>
        </w:rPr>
        <w:lastRenderedPageBreak/>
        <w:t>Görevlendirilen ücretli öğretmen/ usta öğreticilerin Sosyal Güvenlik Kurumu(SGK) ile ilgili iş ve işlemleri Halk Eğitimi Merkezi Müdürlüğünce ilgili mevzuat kurallarına göre zamanında yürütülür ve sonuçlandırılır.</w:t>
      </w:r>
      <w:r>
        <w:rPr>
          <w:rFonts w:ascii="Arial" w:hAnsi="Arial" w:cs="Arial"/>
          <w:sz w:val="20"/>
          <w:szCs w:val="20"/>
        </w:rPr>
        <w:t xml:space="preserve"> Ücretli öğretmen/usta öğretici SGK iş ve işlemleri ile ilgili belgeler</w:t>
      </w:r>
      <w:r w:rsidR="00E2703C">
        <w:rPr>
          <w:rFonts w:ascii="Arial" w:hAnsi="Arial" w:cs="Arial"/>
          <w:sz w:val="20"/>
          <w:szCs w:val="20"/>
        </w:rPr>
        <w:t>i Halk Eğitimi Merkezi Müdürlüğü’ne kurs başlamadan önce teslim etmek zorundadır.</w:t>
      </w:r>
    </w:p>
    <w:p w:rsidR="0005064D" w:rsidRPr="00E2703C" w:rsidRDefault="0005064D" w:rsidP="005F1A1E">
      <w:pPr>
        <w:tabs>
          <w:tab w:val="left" w:pos="993"/>
        </w:tabs>
        <w:spacing w:after="0" w:line="216" w:lineRule="auto"/>
        <w:jc w:val="both"/>
        <w:rPr>
          <w:rFonts w:ascii="Arial" w:hAnsi="Arial" w:cs="Arial"/>
          <w:sz w:val="20"/>
          <w:szCs w:val="20"/>
        </w:rPr>
      </w:pP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p>
    <w:p w:rsidR="00E2703C" w:rsidRDefault="0005064D" w:rsidP="005F1A1E">
      <w:pPr>
        <w:pStyle w:val="ListeParagraf"/>
        <w:numPr>
          <w:ilvl w:val="0"/>
          <w:numId w:val="1"/>
        </w:numPr>
        <w:tabs>
          <w:tab w:val="left" w:pos="993"/>
        </w:tabs>
        <w:spacing w:after="0" w:line="216" w:lineRule="auto"/>
        <w:ind w:left="0" w:firstLine="0"/>
        <w:jc w:val="both"/>
        <w:rPr>
          <w:rFonts w:ascii="Arial" w:hAnsi="Arial" w:cs="Arial"/>
          <w:sz w:val="20"/>
          <w:szCs w:val="20"/>
        </w:rPr>
      </w:pPr>
      <w:r w:rsidRPr="00E2703C">
        <w:rPr>
          <w:rFonts w:ascii="Arial" w:hAnsi="Arial" w:cs="Arial"/>
          <w:sz w:val="20"/>
          <w:szCs w:val="20"/>
        </w:rPr>
        <w:t>Ücretli öğretmen/usta öğretici halk eğitimi merkezi müdürlüğünce ihtiyaç duyulduğu takdirde açılacak kurslarda görevlendirilebilir. Ancak ücretli öğretmen/usta öğretici görevlendirilmediği takdirde de</w:t>
      </w:r>
      <w:r w:rsidR="00E2703C" w:rsidRPr="00E2703C">
        <w:rPr>
          <w:rFonts w:ascii="Arial" w:hAnsi="Arial" w:cs="Arial"/>
          <w:sz w:val="20"/>
          <w:szCs w:val="20"/>
        </w:rPr>
        <w:t xml:space="preserve"> hiçbir hak iddia edeme</w:t>
      </w:r>
      <w:r w:rsidR="00E2703C">
        <w:rPr>
          <w:rFonts w:ascii="Arial" w:hAnsi="Arial" w:cs="Arial"/>
          <w:sz w:val="20"/>
          <w:szCs w:val="20"/>
        </w:rPr>
        <w:t>z.</w:t>
      </w:r>
    </w:p>
    <w:p w:rsidR="0005064D" w:rsidRPr="00E2703C" w:rsidRDefault="0005064D" w:rsidP="005F1A1E">
      <w:pPr>
        <w:tabs>
          <w:tab w:val="left" w:pos="993"/>
        </w:tabs>
        <w:spacing w:after="0" w:line="216" w:lineRule="auto"/>
        <w:jc w:val="both"/>
        <w:rPr>
          <w:rFonts w:ascii="Arial" w:hAnsi="Arial" w:cs="Arial"/>
          <w:sz w:val="20"/>
          <w:szCs w:val="20"/>
        </w:rPr>
      </w:pP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r w:rsidRPr="00E2703C">
        <w:rPr>
          <w:rFonts w:ascii="Arial" w:hAnsi="Arial" w:cs="Arial"/>
          <w:sz w:val="20"/>
          <w:szCs w:val="20"/>
        </w:rPr>
        <w:tab/>
      </w:r>
    </w:p>
    <w:p w:rsidR="0005064D" w:rsidRPr="0005064D" w:rsidRDefault="0005064D" w:rsidP="005F1A1E">
      <w:pPr>
        <w:pStyle w:val="ListeParagraf"/>
        <w:numPr>
          <w:ilvl w:val="0"/>
          <w:numId w:val="1"/>
        </w:numPr>
        <w:tabs>
          <w:tab w:val="left" w:pos="993"/>
        </w:tabs>
        <w:spacing w:line="216" w:lineRule="auto"/>
        <w:ind w:left="0" w:firstLine="0"/>
        <w:jc w:val="both"/>
        <w:rPr>
          <w:rFonts w:ascii="Arial" w:hAnsi="Arial" w:cs="Arial"/>
          <w:sz w:val="20"/>
          <w:szCs w:val="20"/>
        </w:rPr>
      </w:pPr>
      <w:r w:rsidRPr="0005064D">
        <w:rPr>
          <w:rFonts w:ascii="Arial" w:hAnsi="Arial" w:cs="Arial"/>
          <w:sz w:val="20"/>
          <w:szCs w:val="20"/>
        </w:rPr>
        <w:t xml:space="preserve">Ücretli öğretmen/usta öğretici, normal görevi dışında halk eğitimi merkezi müdürlüğünün düzenlediği toplantı, sergi, şölen </w:t>
      </w:r>
      <w:proofErr w:type="spellStart"/>
      <w:r w:rsidRPr="0005064D">
        <w:rPr>
          <w:rFonts w:ascii="Arial" w:hAnsi="Arial" w:cs="Arial"/>
          <w:sz w:val="20"/>
          <w:szCs w:val="20"/>
        </w:rPr>
        <w:t>v.b</w:t>
      </w:r>
      <w:proofErr w:type="spellEnd"/>
      <w:r w:rsidRPr="0005064D">
        <w:rPr>
          <w:rFonts w:ascii="Arial" w:hAnsi="Arial" w:cs="Arial"/>
          <w:sz w:val="20"/>
          <w:szCs w:val="20"/>
        </w:rPr>
        <w:t xml:space="preserve">. sosyal etkinliklere katılmak ve yapılan çalışmalara yardım etmek zorundadır. </w:t>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p>
    <w:p w:rsidR="0005064D" w:rsidRPr="0005064D" w:rsidRDefault="0005064D" w:rsidP="005F1A1E">
      <w:pPr>
        <w:pStyle w:val="ListeParagraf"/>
        <w:numPr>
          <w:ilvl w:val="0"/>
          <w:numId w:val="1"/>
        </w:numPr>
        <w:tabs>
          <w:tab w:val="left" w:pos="993"/>
        </w:tabs>
        <w:spacing w:line="216" w:lineRule="auto"/>
        <w:ind w:left="0" w:firstLine="0"/>
        <w:jc w:val="both"/>
        <w:rPr>
          <w:rFonts w:ascii="Arial" w:hAnsi="Arial" w:cs="Arial"/>
          <w:sz w:val="20"/>
          <w:szCs w:val="20"/>
        </w:rPr>
      </w:pPr>
      <w:r w:rsidRPr="0005064D">
        <w:rPr>
          <w:rFonts w:ascii="Arial" w:hAnsi="Arial" w:cs="Arial"/>
          <w:sz w:val="20"/>
          <w:szCs w:val="20"/>
        </w:rPr>
        <w:t>Ücretli öğretmen/usta öğretici ile Kütahya Halk Eğitimi Merkezi Müdürlüğü arasında imzalanan bu hizmet sözleşmesi kurs onayındaki kurs görevinin başladığı tarihte başlar ve kurs onayında belirlenen sürenin bitiminde taraflarca herhangi bir bildirime gerek kalmadan kendiliğinden sona erer.</w:t>
      </w:r>
    </w:p>
    <w:p w:rsidR="0005064D" w:rsidRPr="0005064D" w:rsidRDefault="0005064D" w:rsidP="005F1A1E">
      <w:pPr>
        <w:tabs>
          <w:tab w:val="left" w:pos="993"/>
        </w:tabs>
        <w:spacing w:line="216" w:lineRule="auto"/>
        <w:jc w:val="both"/>
        <w:rPr>
          <w:rFonts w:ascii="Arial" w:hAnsi="Arial" w:cs="Arial"/>
          <w:sz w:val="20"/>
          <w:szCs w:val="20"/>
        </w:rPr>
      </w:pPr>
    </w:p>
    <w:p w:rsidR="0005064D" w:rsidRPr="0005064D" w:rsidRDefault="0005064D" w:rsidP="005F1A1E">
      <w:pPr>
        <w:pStyle w:val="ListeParagraf"/>
        <w:tabs>
          <w:tab w:val="left" w:pos="993"/>
        </w:tabs>
        <w:spacing w:line="216" w:lineRule="auto"/>
        <w:ind w:left="0"/>
        <w:jc w:val="both"/>
        <w:rPr>
          <w:rFonts w:ascii="Arial" w:hAnsi="Arial" w:cs="Arial"/>
          <w:b/>
          <w:sz w:val="20"/>
          <w:szCs w:val="20"/>
        </w:rPr>
      </w:pPr>
      <w:r w:rsidRPr="0005064D">
        <w:rPr>
          <w:rFonts w:ascii="Arial" w:hAnsi="Arial" w:cs="Arial"/>
          <w:b/>
          <w:sz w:val="20"/>
          <w:szCs w:val="20"/>
        </w:rPr>
        <w:t>K</w:t>
      </w:r>
      <w:r>
        <w:rPr>
          <w:rFonts w:ascii="Arial" w:hAnsi="Arial" w:cs="Arial"/>
          <w:b/>
          <w:sz w:val="20"/>
          <w:szCs w:val="20"/>
        </w:rPr>
        <w:t>urs/Sözleşme Başla</w:t>
      </w:r>
      <w:r w:rsidR="00E17782">
        <w:rPr>
          <w:rFonts w:ascii="Arial" w:hAnsi="Arial" w:cs="Arial"/>
          <w:b/>
          <w:sz w:val="20"/>
          <w:szCs w:val="20"/>
        </w:rPr>
        <w:t>ma</w:t>
      </w:r>
      <w:r>
        <w:rPr>
          <w:rFonts w:ascii="Arial" w:hAnsi="Arial" w:cs="Arial"/>
          <w:b/>
          <w:sz w:val="20"/>
          <w:szCs w:val="20"/>
        </w:rPr>
        <w:t xml:space="preserve"> Tarih</w:t>
      </w:r>
      <w:r w:rsidR="00E17782">
        <w:rPr>
          <w:rFonts w:ascii="Arial" w:hAnsi="Arial" w:cs="Arial"/>
          <w:b/>
          <w:sz w:val="20"/>
          <w:szCs w:val="20"/>
        </w:rPr>
        <w:t xml:space="preserve">i </w:t>
      </w:r>
      <w:r>
        <w:rPr>
          <w:rFonts w:ascii="Arial" w:hAnsi="Arial" w:cs="Arial"/>
          <w:b/>
          <w:sz w:val="20"/>
          <w:szCs w:val="20"/>
        </w:rPr>
        <w:t xml:space="preserve">   </w:t>
      </w:r>
      <w:r w:rsidRPr="0005064D">
        <w:rPr>
          <w:rFonts w:ascii="Arial" w:hAnsi="Arial" w:cs="Arial"/>
          <w:b/>
          <w:sz w:val="20"/>
          <w:szCs w:val="20"/>
        </w:rPr>
        <w:t xml:space="preserve">: </w:t>
      </w:r>
      <w:proofErr w:type="gramStart"/>
      <w:r w:rsidRPr="0005064D">
        <w:rPr>
          <w:rFonts w:ascii="Arial" w:hAnsi="Arial" w:cs="Arial"/>
          <w:sz w:val="20"/>
          <w:szCs w:val="20"/>
        </w:rPr>
        <w:t>……</w:t>
      </w:r>
      <w:r w:rsidR="00E2703C">
        <w:rPr>
          <w:rFonts w:ascii="Arial" w:hAnsi="Arial" w:cs="Arial"/>
          <w:sz w:val="20"/>
          <w:szCs w:val="20"/>
        </w:rPr>
        <w:t>.</w:t>
      </w:r>
      <w:proofErr w:type="gramEnd"/>
      <w:r w:rsidRPr="0005064D">
        <w:rPr>
          <w:rFonts w:ascii="Arial" w:hAnsi="Arial" w:cs="Arial"/>
          <w:sz w:val="20"/>
          <w:szCs w:val="20"/>
        </w:rPr>
        <w:t>/……/201…</w:t>
      </w:r>
    </w:p>
    <w:p w:rsidR="0005064D" w:rsidRPr="0005064D" w:rsidRDefault="0005064D" w:rsidP="005F1A1E">
      <w:pPr>
        <w:pStyle w:val="ListeParagraf"/>
        <w:tabs>
          <w:tab w:val="left" w:pos="993"/>
        </w:tabs>
        <w:spacing w:line="216" w:lineRule="auto"/>
        <w:ind w:left="0"/>
        <w:jc w:val="both"/>
        <w:rPr>
          <w:rFonts w:ascii="Arial" w:hAnsi="Arial" w:cs="Arial"/>
          <w:b/>
          <w:sz w:val="20"/>
          <w:szCs w:val="20"/>
        </w:rPr>
      </w:pPr>
    </w:p>
    <w:p w:rsidR="0005064D" w:rsidRPr="0005064D" w:rsidRDefault="0005064D" w:rsidP="005F1A1E">
      <w:pPr>
        <w:pStyle w:val="ListeParagraf"/>
        <w:tabs>
          <w:tab w:val="left" w:pos="993"/>
        </w:tabs>
        <w:spacing w:line="216" w:lineRule="auto"/>
        <w:ind w:left="0"/>
        <w:jc w:val="both"/>
        <w:rPr>
          <w:rFonts w:ascii="Arial" w:hAnsi="Arial" w:cs="Arial"/>
          <w:b/>
          <w:sz w:val="20"/>
          <w:szCs w:val="20"/>
        </w:rPr>
      </w:pPr>
      <w:r w:rsidRPr="0005064D">
        <w:rPr>
          <w:rFonts w:ascii="Arial" w:hAnsi="Arial" w:cs="Arial"/>
          <w:b/>
          <w:sz w:val="20"/>
          <w:szCs w:val="20"/>
        </w:rPr>
        <w:t xml:space="preserve">Kurs/Sözleşme Bitiş Tarihi           : </w:t>
      </w:r>
      <w:proofErr w:type="gramStart"/>
      <w:r w:rsidRPr="0005064D">
        <w:rPr>
          <w:rFonts w:ascii="Arial" w:hAnsi="Arial" w:cs="Arial"/>
          <w:sz w:val="20"/>
          <w:szCs w:val="20"/>
        </w:rPr>
        <w:t>.……</w:t>
      </w:r>
      <w:proofErr w:type="gramEnd"/>
      <w:r w:rsidRPr="0005064D">
        <w:rPr>
          <w:rFonts w:ascii="Arial" w:hAnsi="Arial" w:cs="Arial"/>
          <w:sz w:val="20"/>
          <w:szCs w:val="20"/>
        </w:rPr>
        <w:t>/……/201…</w:t>
      </w:r>
    </w:p>
    <w:p w:rsidR="0005064D" w:rsidRPr="0005064D" w:rsidRDefault="0005064D" w:rsidP="005F1A1E">
      <w:pPr>
        <w:tabs>
          <w:tab w:val="left" w:pos="993"/>
        </w:tabs>
        <w:spacing w:line="216" w:lineRule="auto"/>
        <w:jc w:val="both"/>
        <w:rPr>
          <w:rFonts w:ascii="Arial" w:hAnsi="Arial" w:cs="Arial"/>
          <w:sz w:val="20"/>
          <w:szCs w:val="20"/>
        </w:rPr>
      </w:pPr>
    </w:p>
    <w:p w:rsidR="0005064D" w:rsidRPr="0005064D" w:rsidRDefault="0005064D" w:rsidP="005F1A1E">
      <w:pPr>
        <w:pStyle w:val="ListeParagraf"/>
        <w:numPr>
          <w:ilvl w:val="0"/>
          <w:numId w:val="1"/>
        </w:numPr>
        <w:tabs>
          <w:tab w:val="left" w:pos="993"/>
        </w:tabs>
        <w:spacing w:line="216" w:lineRule="auto"/>
        <w:ind w:left="0" w:firstLine="0"/>
        <w:jc w:val="both"/>
        <w:rPr>
          <w:rFonts w:ascii="Arial" w:hAnsi="Arial" w:cs="Arial"/>
          <w:sz w:val="20"/>
          <w:szCs w:val="20"/>
        </w:rPr>
      </w:pPr>
      <w:r w:rsidRPr="0005064D">
        <w:rPr>
          <w:rFonts w:ascii="Arial" w:hAnsi="Arial" w:cs="Arial"/>
          <w:sz w:val="20"/>
          <w:szCs w:val="20"/>
        </w:rPr>
        <w:t xml:space="preserve">Ücretli öğretmen/usta öğretici Kütahya Halk Eğitimi Merkezi Müdürlüğü dışında başka bir halk eğitimi merkezi müdürlüğü ve/veya kurumda çalışıyorsa bu durum ile ilgili yazılı dilekçe vermesi gerekir.(Haksız ödemenin önüne geçmek için ücretli öğretmen/usta öğretici özel gider indirimini </w:t>
      </w:r>
      <w:r w:rsidR="00E2703C">
        <w:rPr>
          <w:rFonts w:ascii="Arial" w:hAnsi="Arial" w:cs="Arial"/>
          <w:sz w:val="20"/>
          <w:szCs w:val="20"/>
        </w:rPr>
        <w:t>ders yükünün en fazla</w:t>
      </w:r>
      <w:r w:rsidRPr="0005064D">
        <w:rPr>
          <w:rFonts w:ascii="Arial" w:hAnsi="Arial" w:cs="Arial"/>
          <w:sz w:val="20"/>
          <w:szCs w:val="20"/>
        </w:rPr>
        <w:t xml:space="preserve"> kurumdan alacak.) </w:t>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p>
    <w:p w:rsidR="005F1A1E" w:rsidRDefault="005F1A1E" w:rsidP="005F1A1E">
      <w:pPr>
        <w:pStyle w:val="ListeParagraf"/>
        <w:numPr>
          <w:ilvl w:val="0"/>
          <w:numId w:val="1"/>
        </w:numPr>
        <w:tabs>
          <w:tab w:val="left" w:pos="993"/>
        </w:tabs>
        <w:spacing w:line="216" w:lineRule="auto"/>
        <w:ind w:left="0" w:firstLine="0"/>
        <w:jc w:val="both"/>
        <w:rPr>
          <w:rFonts w:ascii="Arial" w:hAnsi="Arial" w:cs="Arial"/>
          <w:sz w:val="20"/>
          <w:szCs w:val="20"/>
        </w:rPr>
      </w:pPr>
      <w:r>
        <w:rPr>
          <w:rFonts w:ascii="Arial" w:hAnsi="Arial" w:cs="Arial"/>
          <w:sz w:val="20"/>
          <w:szCs w:val="20"/>
        </w:rPr>
        <w:t xml:space="preserve">Kurs başlamadan önce, öğretmen/usta öğretici Merkez Müdürlüğü ile görüşerek kursiyerlerin bilgilerini, kurs bitiminde de </w:t>
      </w:r>
      <w:proofErr w:type="gramStart"/>
      <w:r>
        <w:rPr>
          <w:rFonts w:ascii="Arial" w:hAnsi="Arial" w:cs="Arial"/>
          <w:sz w:val="20"/>
          <w:szCs w:val="20"/>
        </w:rPr>
        <w:t>modül</w:t>
      </w:r>
      <w:proofErr w:type="gramEnd"/>
      <w:r>
        <w:rPr>
          <w:rFonts w:ascii="Arial" w:hAnsi="Arial" w:cs="Arial"/>
          <w:sz w:val="20"/>
          <w:szCs w:val="20"/>
        </w:rPr>
        <w:t xml:space="preserve"> değerlendirilmeleri yapılarak devamsızlık ve/veya not girişlerini, e-yaygın sistemine girmek ve belge defterini imzalamak zorundadır.</w:t>
      </w:r>
    </w:p>
    <w:p w:rsidR="005F1A1E" w:rsidRDefault="005F1A1E" w:rsidP="005F1A1E">
      <w:pPr>
        <w:pStyle w:val="ListeParagraf"/>
        <w:tabs>
          <w:tab w:val="left" w:pos="993"/>
        </w:tabs>
        <w:spacing w:line="216" w:lineRule="auto"/>
        <w:ind w:left="0"/>
        <w:jc w:val="both"/>
        <w:rPr>
          <w:rFonts w:ascii="Arial" w:hAnsi="Arial" w:cs="Arial"/>
          <w:sz w:val="20"/>
          <w:szCs w:val="20"/>
        </w:rPr>
      </w:pPr>
    </w:p>
    <w:p w:rsidR="00812226" w:rsidRDefault="00812226" w:rsidP="005F1A1E">
      <w:pPr>
        <w:pStyle w:val="ListeParagraf"/>
        <w:numPr>
          <w:ilvl w:val="0"/>
          <w:numId w:val="1"/>
        </w:numPr>
        <w:tabs>
          <w:tab w:val="left" w:pos="993"/>
        </w:tabs>
        <w:spacing w:line="216" w:lineRule="auto"/>
        <w:ind w:left="0" w:firstLine="0"/>
        <w:jc w:val="both"/>
        <w:rPr>
          <w:rFonts w:ascii="Arial" w:hAnsi="Arial" w:cs="Arial"/>
          <w:sz w:val="20"/>
          <w:szCs w:val="20"/>
        </w:rPr>
      </w:pPr>
      <w:r>
        <w:rPr>
          <w:rFonts w:ascii="Arial" w:hAnsi="Arial" w:cs="Arial"/>
          <w:sz w:val="20"/>
          <w:szCs w:val="20"/>
        </w:rPr>
        <w:t>K</w:t>
      </w:r>
      <w:r w:rsidRPr="0005064D">
        <w:rPr>
          <w:rFonts w:ascii="Arial" w:hAnsi="Arial" w:cs="Arial"/>
          <w:sz w:val="20"/>
          <w:szCs w:val="20"/>
        </w:rPr>
        <w:t>urs bitiminde</w:t>
      </w:r>
      <w:r>
        <w:rPr>
          <w:rFonts w:ascii="Arial" w:hAnsi="Arial" w:cs="Arial"/>
          <w:sz w:val="20"/>
          <w:szCs w:val="20"/>
        </w:rPr>
        <w:t>,</w:t>
      </w:r>
      <w:r w:rsidRPr="0005064D">
        <w:rPr>
          <w:rFonts w:ascii="Arial" w:hAnsi="Arial" w:cs="Arial"/>
          <w:sz w:val="20"/>
          <w:szCs w:val="20"/>
        </w:rPr>
        <w:t xml:space="preserve"> </w:t>
      </w:r>
      <w:r w:rsidR="0005064D" w:rsidRPr="0005064D">
        <w:rPr>
          <w:rFonts w:ascii="Arial" w:hAnsi="Arial" w:cs="Arial"/>
          <w:sz w:val="20"/>
          <w:szCs w:val="20"/>
        </w:rPr>
        <w:t>Ücretli öğretmen/usta öğretici</w:t>
      </w:r>
      <w:r>
        <w:rPr>
          <w:rFonts w:ascii="Arial" w:hAnsi="Arial" w:cs="Arial"/>
          <w:sz w:val="20"/>
          <w:szCs w:val="20"/>
        </w:rPr>
        <w:t>,</w:t>
      </w:r>
      <w:r w:rsidR="0005064D" w:rsidRPr="0005064D">
        <w:rPr>
          <w:rFonts w:ascii="Arial" w:hAnsi="Arial" w:cs="Arial"/>
          <w:sz w:val="20"/>
          <w:szCs w:val="20"/>
        </w:rPr>
        <w:t xml:space="preserve"> ilgili müdür yardımcısına kursla ilg</w:t>
      </w:r>
      <w:r w:rsidR="00E2703C">
        <w:rPr>
          <w:rFonts w:ascii="Arial" w:hAnsi="Arial" w:cs="Arial"/>
          <w:sz w:val="20"/>
          <w:szCs w:val="20"/>
        </w:rPr>
        <w:t>ili tüm evrakları (kurs defteri/dosyası, demirbaş eşyalar vb.) imza kar</w:t>
      </w:r>
      <w:r w:rsidR="0005064D" w:rsidRPr="0005064D">
        <w:rPr>
          <w:rFonts w:ascii="Arial" w:hAnsi="Arial" w:cs="Arial"/>
          <w:sz w:val="20"/>
          <w:szCs w:val="20"/>
        </w:rPr>
        <w:t>şılığı eksiksiz ve tam olarak teslim edecektir.</w:t>
      </w:r>
    </w:p>
    <w:p w:rsidR="0005064D" w:rsidRPr="0005064D" w:rsidRDefault="0005064D" w:rsidP="005F1A1E">
      <w:pPr>
        <w:pStyle w:val="ListeParagraf"/>
        <w:tabs>
          <w:tab w:val="left" w:pos="993"/>
        </w:tabs>
        <w:spacing w:line="216" w:lineRule="auto"/>
        <w:ind w:left="0"/>
        <w:jc w:val="both"/>
        <w:rPr>
          <w:rFonts w:ascii="Arial" w:hAnsi="Arial" w:cs="Arial"/>
          <w:sz w:val="20"/>
          <w:szCs w:val="20"/>
        </w:rPr>
      </w:pP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p>
    <w:p w:rsidR="0005064D" w:rsidRPr="0005064D" w:rsidRDefault="0005064D" w:rsidP="005F1A1E">
      <w:pPr>
        <w:pStyle w:val="ListeParagraf"/>
        <w:numPr>
          <w:ilvl w:val="0"/>
          <w:numId w:val="1"/>
        </w:numPr>
        <w:tabs>
          <w:tab w:val="left" w:pos="993"/>
        </w:tabs>
        <w:spacing w:line="216" w:lineRule="auto"/>
        <w:ind w:left="0" w:firstLine="0"/>
        <w:jc w:val="both"/>
        <w:rPr>
          <w:rFonts w:ascii="Arial" w:hAnsi="Arial" w:cs="Arial"/>
          <w:sz w:val="20"/>
          <w:szCs w:val="20"/>
        </w:rPr>
      </w:pPr>
      <w:r w:rsidRPr="0005064D">
        <w:rPr>
          <w:rFonts w:ascii="Arial" w:hAnsi="Arial" w:cs="Arial"/>
          <w:sz w:val="20"/>
          <w:szCs w:val="20"/>
        </w:rPr>
        <w:t>Dersliklerin kullanılması, ders bitiminde dersliğin ta</w:t>
      </w:r>
      <w:r w:rsidR="00E2703C">
        <w:rPr>
          <w:rFonts w:ascii="Arial" w:hAnsi="Arial" w:cs="Arial"/>
          <w:sz w:val="20"/>
          <w:szCs w:val="20"/>
        </w:rPr>
        <w:t>n</w:t>
      </w:r>
      <w:r w:rsidRPr="0005064D">
        <w:rPr>
          <w:rFonts w:ascii="Arial" w:hAnsi="Arial" w:cs="Arial"/>
          <w:sz w:val="20"/>
          <w:szCs w:val="20"/>
        </w:rPr>
        <w:t>zim edilmesi, eşya ve sandalyelerin yerleştirilmesinden ve demirbaş eşyaların kullanılmasından kurs öğretmeni sorumludur.</w:t>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p>
    <w:p w:rsidR="00812226" w:rsidRDefault="0005064D" w:rsidP="005F1A1E">
      <w:pPr>
        <w:pStyle w:val="ListeParagraf"/>
        <w:numPr>
          <w:ilvl w:val="0"/>
          <w:numId w:val="1"/>
        </w:numPr>
        <w:tabs>
          <w:tab w:val="left" w:pos="993"/>
        </w:tabs>
        <w:spacing w:line="216" w:lineRule="auto"/>
        <w:ind w:left="0" w:firstLine="0"/>
        <w:jc w:val="both"/>
        <w:rPr>
          <w:rFonts w:ascii="Arial" w:hAnsi="Arial" w:cs="Arial"/>
          <w:sz w:val="20"/>
          <w:szCs w:val="20"/>
        </w:rPr>
      </w:pPr>
      <w:r w:rsidRPr="0005064D">
        <w:rPr>
          <w:rFonts w:ascii="Arial" w:hAnsi="Arial" w:cs="Arial"/>
          <w:sz w:val="20"/>
          <w:szCs w:val="20"/>
        </w:rPr>
        <w:t>Sınıflardaki demirbaş eşyalar kesinlikle başka sınıflarla değiştirilmeyecektir.</w:t>
      </w:r>
    </w:p>
    <w:p w:rsidR="00812226" w:rsidRDefault="0005064D" w:rsidP="005F1A1E">
      <w:pPr>
        <w:pStyle w:val="ListeParagraf"/>
        <w:tabs>
          <w:tab w:val="left" w:pos="993"/>
        </w:tabs>
        <w:spacing w:line="216" w:lineRule="auto"/>
        <w:ind w:left="0"/>
        <w:jc w:val="both"/>
        <w:rPr>
          <w:rFonts w:ascii="Arial" w:hAnsi="Arial" w:cs="Arial"/>
          <w:sz w:val="20"/>
          <w:szCs w:val="20"/>
        </w:rPr>
      </w:pPr>
      <w:r w:rsidRPr="0005064D">
        <w:rPr>
          <w:rFonts w:ascii="Arial" w:hAnsi="Arial" w:cs="Arial"/>
          <w:sz w:val="20"/>
          <w:szCs w:val="20"/>
        </w:rPr>
        <w:tab/>
      </w:r>
    </w:p>
    <w:p w:rsidR="0005064D" w:rsidRPr="00812226" w:rsidRDefault="00812226" w:rsidP="005F1A1E">
      <w:pPr>
        <w:pStyle w:val="ListeParagraf"/>
        <w:numPr>
          <w:ilvl w:val="0"/>
          <w:numId w:val="1"/>
        </w:numPr>
        <w:tabs>
          <w:tab w:val="left" w:pos="993"/>
        </w:tabs>
        <w:spacing w:line="216" w:lineRule="auto"/>
        <w:ind w:left="0" w:firstLine="0"/>
        <w:jc w:val="both"/>
        <w:rPr>
          <w:rFonts w:ascii="Arial" w:hAnsi="Arial" w:cs="Arial"/>
          <w:sz w:val="20"/>
          <w:szCs w:val="20"/>
        </w:rPr>
      </w:pPr>
      <w:r w:rsidRPr="0005064D">
        <w:rPr>
          <w:rFonts w:ascii="Arial" w:hAnsi="Arial" w:cs="Arial"/>
          <w:sz w:val="20"/>
          <w:szCs w:val="20"/>
        </w:rPr>
        <w:t>Ücretli öğretmen/usta öğreticinin hizmet sözleşmesi halk eğitimi merkezi müdürlüğü tarafından tek taraflı feshedilmesi durumunda ücretli öğretmen/usta öğretici hiçbir hak iddia edemez.</w:t>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0005064D" w:rsidRPr="00812226">
        <w:rPr>
          <w:rFonts w:ascii="Arial" w:hAnsi="Arial" w:cs="Arial"/>
          <w:sz w:val="20"/>
          <w:szCs w:val="20"/>
        </w:rPr>
        <w:tab/>
      </w:r>
      <w:r w:rsidR="0005064D" w:rsidRPr="00812226">
        <w:rPr>
          <w:rFonts w:ascii="Arial" w:hAnsi="Arial" w:cs="Arial"/>
          <w:sz w:val="20"/>
          <w:szCs w:val="20"/>
        </w:rPr>
        <w:tab/>
      </w:r>
      <w:r w:rsidR="0005064D" w:rsidRPr="00812226">
        <w:rPr>
          <w:rFonts w:ascii="Arial" w:hAnsi="Arial" w:cs="Arial"/>
          <w:sz w:val="20"/>
          <w:szCs w:val="20"/>
        </w:rPr>
        <w:tab/>
      </w:r>
      <w:r w:rsidR="0005064D" w:rsidRPr="00812226">
        <w:rPr>
          <w:rFonts w:ascii="Arial" w:hAnsi="Arial" w:cs="Arial"/>
          <w:sz w:val="20"/>
          <w:szCs w:val="20"/>
        </w:rPr>
        <w:tab/>
      </w:r>
      <w:r w:rsidR="0005064D" w:rsidRPr="00812226">
        <w:rPr>
          <w:rFonts w:ascii="Arial" w:hAnsi="Arial" w:cs="Arial"/>
          <w:sz w:val="20"/>
          <w:szCs w:val="20"/>
        </w:rPr>
        <w:tab/>
      </w:r>
      <w:r w:rsidR="0005064D" w:rsidRPr="00812226">
        <w:rPr>
          <w:rFonts w:ascii="Arial" w:hAnsi="Arial" w:cs="Arial"/>
          <w:sz w:val="20"/>
          <w:szCs w:val="20"/>
        </w:rPr>
        <w:tab/>
      </w:r>
      <w:r w:rsidR="0005064D" w:rsidRPr="00812226">
        <w:rPr>
          <w:rFonts w:ascii="Arial" w:hAnsi="Arial" w:cs="Arial"/>
          <w:sz w:val="20"/>
          <w:szCs w:val="20"/>
        </w:rPr>
        <w:tab/>
      </w:r>
    </w:p>
    <w:p w:rsidR="00D205E8" w:rsidRDefault="0005064D" w:rsidP="005F1A1E">
      <w:pPr>
        <w:pStyle w:val="ListeParagraf"/>
        <w:numPr>
          <w:ilvl w:val="0"/>
          <w:numId w:val="1"/>
        </w:numPr>
        <w:tabs>
          <w:tab w:val="left" w:pos="993"/>
        </w:tabs>
        <w:spacing w:line="216" w:lineRule="auto"/>
        <w:ind w:left="0" w:firstLine="0"/>
        <w:jc w:val="both"/>
        <w:rPr>
          <w:rFonts w:ascii="Arial" w:hAnsi="Arial" w:cs="Arial"/>
          <w:sz w:val="20"/>
          <w:szCs w:val="20"/>
        </w:rPr>
      </w:pPr>
      <w:r w:rsidRPr="0005064D">
        <w:rPr>
          <w:rFonts w:ascii="Arial" w:hAnsi="Arial" w:cs="Arial"/>
          <w:sz w:val="20"/>
          <w:szCs w:val="20"/>
        </w:rPr>
        <w:t xml:space="preserve">Hizmet sözleşmesinin tarafları arasında doğacak ihtilaflarda </w:t>
      </w:r>
      <w:r w:rsidR="00E2703C">
        <w:rPr>
          <w:rFonts w:ascii="Arial" w:hAnsi="Arial" w:cs="Arial"/>
          <w:sz w:val="20"/>
          <w:szCs w:val="20"/>
        </w:rPr>
        <w:t>Kütahya Mahkemeleri</w:t>
      </w:r>
      <w:r w:rsidRPr="0005064D">
        <w:rPr>
          <w:rFonts w:ascii="Arial" w:hAnsi="Arial" w:cs="Arial"/>
          <w:sz w:val="20"/>
          <w:szCs w:val="20"/>
        </w:rPr>
        <w:t xml:space="preserve"> yetkilidir.</w:t>
      </w:r>
    </w:p>
    <w:p w:rsidR="00E3203B" w:rsidRDefault="0005064D" w:rsidP="00D205E8">
      <w:pPr>
        <w:pStyle w:val="ListeParagraf"/>
        <w:tabs>
          <w:tab w:val="left" w:pos="993"/>
        </w:tabs>
        <w:spacing w:line="216" w:lineRule="auto"/>
        <w:ind w:left="0"/>
        <w:jc w:val="both"/>
        <w:rPr>
          <w:rFonts w:ascii="Arial" w:hAnsi="Arial" w:cs="Arial"/>
          <w:sz w:val="20"/>
          <w:szCs w:val="20"/>
        </w:rPr>
      </w:pPr>
      <w:r w:rsidRPr="0005064D">
        <w:rPr>
          <w:rFonts w:ascii="Arial" w:hAnsi="Arial" w:cs="Arial"/>
          <w:sz w:val="20"/>
          <w:szCs w:val="20"/>
        </w:rPr>
        <w:t xml:space="preserve"> </w:t>
      </w:r>
    </w:p>
    <w:p w:rsidR="00D205E8" w:rsidRDefault="00D205E8" w:rsidP="00D205E8">
      <w:pPr>
        <w:pStyle w:val="ListeParagraf"/>
        <w:tabs>
          <w:tab w:val="left" w:pos="993"/>
        </w:tabs>
        <w:spacing w:line="216" w:lineRule="auto"/>
        <w:ind w:left="0"/>
        <w:jc w:val="both"/>
        <w:rPr>
          <w:rFonts w:ascii="Arial" w:hAnsi="Arial" w:cs="Arial"/>
          <w:sz w:val="20"/>
          <w:szCs w:val="20"/>
        </w:rPr>
      </w:pPr>
      <w:r w:rsidRPr="00E3203B">
        <w:rPr>
          <w:rFonts w:ascii="Arial" w:hAnsi="Arial" w:cs="Arial"/>
          <w:b/>
          <w:sz w:val="20"/>
          <w:szCs w:val="20"/>
        </w:rPr>
        <w:t>NOT:</w:t>
      </w:r>
      <w:r w:rsidR="0099449B">
        <w:rPr>
          <w:rFonts w:ascii="Arial" w:hAnsi="Arial" w:cs="Arial"/>
          <w:b/>
          <w:sz w:val="20"/>
          <w:szCs w:val="20"/>
        </w:rPr>
        <w:t xml:space="preserve"> </w:t>
      </w:r>
      <w:r w:rsidRPr="00E3203B">
        <w:rPr>
          <w:rFonts w:ascii="Arial" w:hAnsi="Arial" w:cs="Arial"/>
          <w:sz w:val="20"/>
          <w:szCs w:val="20"/>
        </w:rPr>
        <w:t>Bu sözleşme maddelerinin hazırlanmasında mevzuat hükümleri dikkate alınmış olup, görev ve yükümlülüklerin hatırlatılması amacıyla hazırlanmıştır.</w:t>
      </w:r>
      <w:r w:rsidRPr="00E3203B">
        <w:rPr>
          <w:rFonts w:ascii="Arial" w:hAnsi="Arial" w:cs="Arial"/>
          <w:sz w:val="20"/>
          <w:szCs w:val="20"/>
        </w:rPr>
        <w:tab/>
      </w:r>
    </w:p>
    <w:p w:rsidR="007D3E11" w:rsidRDefault="00E3203B" w:rsidP="005F1A1E">
      <w:pPr>
        <w:spacing w:line="216" w:lineRule="auto"/>
        <w:ind w:firstLine="426"/>
        <w:jc w:val="both"/>
        <w:rPr>
          <w:rFonts w:ascii="Arial" w:hAnsi="Arial" w:cs="Arial"/>
          <w:sz w:val="20"/>
          <w:szCs w:val="20"/>
        </w:rPr>
      </w:pPr>
      <w:r w:rsidRPr="00E3203B">
        <w:rPr>
          <w:rFonts w:ascii="Arial" w:hAnsi="Arial" w:cs="Arial"/>
          <w:sz w:val="20"/>
          <w:szCs w:val="20"/>
        </w:rPr>
        <w:t xml:space="preserve">İş bu hizmet sözleşme metni iki sayfa ve </w:t>
      </w:r>
      <w:r w:rsidR="005F1A1E">
        <w:rPr>
          <w:rFonts w:ascii="Arial" w:hAnsi="Arial" w:cs="Arial"/>
          <w:sz w:val="20"/>
          <w:szCs w:val="20"/>
        </w:rPr>
        <w:t>20</w:t>
      </w:r>
      <w:r w:rsidRPr="00E3203B">
        <w:rPr>
          <w:rFonts w:ascii="Arial" w:hAnsi="Arial" w:cs="Arial"/>
          <w:sz w:val="20"/>
          <w:szCs w:val="20"/>
        </w:rPr>
        <w:t xml:space="preserve"> (</w:t>
      </w:r>
      <w:r w:rsidR="005F1A1E">
        <w:rPr>
          <w:rFonts w:ascii="Arial" w:hAnsi="Arial" w:cs="Arial"/>
          <w:sz w:val="20"/>
          <w:szCs w:val="20"/>
        </w:rPr>
        <w:t>yirmi</w:t>
      </w:r>
      <w:r w:rsidRPr="00E3203B">
        <w:rPr>
          <w:rFonts w:ascii="Arial" w:hAnsi="Arial" w:cs="Arial"/>
          <w:sz w:val="20"/>
          <w:szCs w:val="20"/>
        </w:rPr>
        <w:t xml:space="preserve">) maddeden ibaret olup,   sözleşme aşağıda adı – soyadı, imzası olan kişilerce birlikte tanzim edilmiş, okunmuş ve imza altına alınmıştır.  </w:t>
      </w:r>
      <w:proofErr w:type="gramStart"/>
      <w:r w:rsidRPr="00E3203B">
        <w:rPr>
          <w:rFonts w:ascii="Arial" w:hAnsi="Arial" w:cs="Arial"/>
          <w:sz w:val="20"/>
          <w:szCs w:val="20"/>
        </w:rPr>
        <w:t>……</w:t>
      </w:r>
      <w:proofErr w:type="gramEnd"/>
      <w:r w:rsidRPr="00E3203B">
        <w:rPr>
          <w:rFonts w:ascii="Arial" w:hAnsi="Arial" w:cs="Arial"/>
          <w:sz w:val="20"/>
          <w:szCs w:val="20"/>
        </w:rPr>
        <w:t>/……./20..…</w:t>
      </w:r>
      <w:r w:rsidRPr="00E3203B">
        <w:rPr>
          <w:rFonts w:ascii="Arial" w:hAnsi="Arial" w:cs="Arial"/>
          <w:sz w:val="20"/>
          <w:szCs w:val="20"/>
        </w:rPr>
        <w:tab/>
      </w:r>
      <w:r w:rsidRPr="00E3203B">
        <w:rPr>
          <w:rFonts w:ascii="Arial" w:hAnsi="Arial" w:cs="Arial"/>
          <w:sz w:val="20"/>
          <w:szCs w:val="20"/>
        </w:rPr>
        <w:tab/>
      </w:r>
    </w:p>
    <w:p w:rsidR="0005064D" w:rsidRDefault="00E3203B" w:rsidP="005F1A1E">
      <w:pPr>
        <w:tabs>
          <w:tab w:val="left" w:pos="426"/>
          <w:tab w:val="left" w:pos="567"/>
        </w:tabs>
        <w:spacing w:line="216" w:lineRule="auto"/>
        <w:jc w:val="both"/>
        <w:rPr>
          <w:rFonts w:ascii="Arial" w:hAnsi="Arial" w:cs="Arial"/>
          <w:sz w:val="20"/>
          <w:szCs w:val="20"/>
        </w:rPr>
      </w:pPr>
      <w:r w:rsidRPr="00E3203B">
        <w:rPr>
          <w:rFonts w:ascii="Arial" w:hAnsi="Arial" w:cs="Arial"/>
          <w:sz w:val="20"/>
          <w:szCs w:val="20"/>
        </w:rPr>
        <w:tab/>
      </w:r>
      <w:r w:rsidRPr="00E3203B">
        <w:rPr>
          <w:rFonts w:ascii="Arial" w:hAnsi="Arial" w:cs="Arial"/>
          <w:sz w:val="20"/>
          <w:szCs w:val="20"/>
        </w:rPr>
        <w:tab/>
      </w:r>
      <w:r w:rsidRPr="00E3203B">
        <w:rPr>
          <w:rFonts w:ascii="Arial" w:hAnsi="Arial" w:cs="Arial"/>
          <w:sz w:val="20"/>
          <w:szCs w:val="20"/>
        </w:rPr>
        <w:tab/>
      </w:r>
      <w:r w:rsidRPr="00E3203B">
        <w:rPr>
          <w:rFonts w:ascii="Arial" w:hAnsi="Arial" w:cs="Arial"/>
          <w:sz w:val="20"/>
          <w:szCs w:val="20"/>
        </w:rPr>
        <w:tab/>
      </w:r>
      <w:r w:rsidRPr="00E3203B">
        <w:rPr>
          <w:rFonts w:ascii="Arial" w:hAnsi="Arial" w:cs="Arial"/>
          <w:sz w:val="20"/>
          <w:szCs w:val="20"/>
        </w:rPr>
        <w:tab/>
      </w:r>
      <w:r w:rsidRPr="00E3203B">
        <w:rPr>
          <w:rFonts w:ascii="Arial" w:hAnsi="Arial" w:cs="Arial"/>
          <w:sz w:val="20"/>
          <w:szCs w:val="20"/>
        </w:rPr>
        <w:tab/>
      </w:r>
      <w:r w:rsidRPr="00E3203B">
        <w:rPr>
          <w:rFonts w:ascii="Arial" w:hAnsi="Arial" w:cs="Arial"/>
          <w:sz w:val="20"/>
          <w:szCs w:val="20"/>
        </w:rPr>
        <w:tab/>
      </w:r>
      <w:r w:rsidR="0005064D" w:rsidRPr="00E3203B">
        <w:rPr>
          <w:rFonts w:ascii="Arial" w:hAnsi="Arial" w:cs="Arial"/>
          <w:sz w:val="20"/>
          <w:szCs w:val="20"/>
        </w:rPr>
        <w:tab/>
      </w:r>
      <w:r w:rsidR="0005064D" w:rsidRPr="00E3203B">
        <w:rPr>
          <w:rFonts w:ascii="Arial" w:hAnsi="Arial" w:cs="Arial"/>
          <w:sz w:val="20"/>
          <w:szCs w:val="20"/>
        </w:rPr>
        <w:tab/>
      </w:r>
      <w:r w:rsidR="0005064D" w:rsidRPr="00E3203B">
        <w:rPr>
          <w:rFonts w:ascii="Arial" w:hAnsi="Arial" w:cs="Arial"/>
          <w:sz w:val="20"/>
          <w:szCs w:val="20"/>
        </w:rPr>
        <w:tab/>
      </w:r>
      <w:r w:rsidR="0005064D" w:rsidRPr="00E3203B">
        <w:rPr>
          <w:rFonts w:ascii="Arial" w:hAnsi="Arial" w:cs="Arial"/>
          <w:sz w:val="20"/>
          <w:szCs w:val="20"/>
        </w:rPr>
        <w:tab/>
      </w:r>
      <w:r w:rsidR="0005064D" w:rsidRPr="00E3203B">
        <w:rPr>
          <w:rFonts w:ascii="Arial" w:hAnsi="Arial" w:cs="Arial"/>
          <w:sz w:val="20"/>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3"/>
        <w:gridCol w:w="3730"/>
        <w:gridCol w:w="1418"/>
        <w:gridCol w:w="3612"/>
      </w:tblGrid>
      <w:tr w:rsidR="00E3203B" w:rsidTr="00D205E8">
        <w:trPr>
          <w:trHeight w:val="454"/>
        </w:trPr>
        <w:tc>
          <w:tcPr>
            <w:tcW w:w="5103" w:type="dxa"/>
            <w:gridSpan w:val="2"/>
            <w:tcBorders>
              <w:bottom w:val="double" w:sz="4" w:space="0" w:color="auto"/>
              <w:right w:val="double" w:sz="4" w:space="0" w:color="auto"/>
            </w:tcBorders>
            <w:vAlign w:val="center"/>
          </w:tcPr>
          <w:p w:rsidR="00E3203B" w:rsidRPr="00DD2DC6" w:rsidRDefault="00E3203B" w:rsidP="00781E23">
            <w:pPr>
              <w:jc w:val="center"/>
              <w:rPr>
                <w:rFonts w:ascii="Arial" w:hAnsi="Arial" w:cs="Arial"/>
                <w:sz w:val="20"/>
                <w:szCs w:val="20"/>
              </w:rPr>
            </w:pPr>
            <w:r w:rsidRPr="00DD2DC6">
              <w:rPr>
                <w:rFonts w:ascii="Arial" w:hAnsi="Arial" w:cs="Arial"/>
                <w:sz w:val="20"/>
                <w:szCs w:val="20"/>
              </w:rPr>
              <w:t>Ücretli Öğretmen/Usta Öğreticinin</w:t>
            </w:r>
            <w:r w:rsidR="000C0268" w:rsidRPr="00DD2DC6">
              <w:rPr>
                <w:rFonts w:ascii="Arial" w:hAnsi="Arial" w:cs="Arial"/>
                <w:sz w:val="20"/>
                <w:szCs w:val="20"/>
              </w:rPr>
              <w:t>;</w:t>
            </w:r>
          </w:p>
        </w:tc>
        <w:tc>
          <w:tcPr>
            <w:tcW w:w="5030" w:type="dxa"/>
            <w:gridSpan w:val="2"/>
            <w:tcBorders>
              <w:left w:val="double" w:sz="4" w:space="0" w:color="auto"/>
              <w:bottom w:val="double" w:sz="4" w:space="0" w:color="auto"/>
            </w:tcBorders>
            <w:vAlign w:val="center"/>
          </w:tcPr>
          <w:p w:rsidR="00E3203B" w:rsidRPr="00DD2DC6" w:rsidRDefault="00E3203B" w:rsidP="00781E23">
            <w:pPr>
              <w:jc w:val="center"/>
              <w:rPr>
                <w:rFonts w:ascii="Arial" w:hAnsi="Arial" w:cs="Arial"/>
                <w:sz w:val="20"/>
                <w:szCs w:val="20"/>
              </w:rPr>
            </w:pPr>
            <w:r w:rsidRPr="00DD2DC6">
              <w:rPr>
                <w:rFonts w:ascii="Arial" w:hAnsi="Arial" w:cs="Arial"/>
                <w:sz w:val="20"/>
                <w:szCs w:val="20"/>
              </w:rPr>
              <w:t>Halk Eğitimi Merkezi Müdürlüğü Adına Sözleşmeyi İmzalayanın;</w:t>
            </w:r>
          </w:p>
        </w:tc>
      </w:tr>
      <w:tr w:rsidR="00781E23" w:rsidTr="00D205E8">
        <w:trPr>
          <w:trHeight w:val="454"/>
        </w:trPr>
        <w:tc>
          <w:tcPr>
            <w:tcW w:w="1373" w:type="dxa"/>
            <w:tcBorders>
              <w:top w:val="double" w:sz="4" w:space="0" w:color="auto"/>
            </w:tcBorders>
            <w:vAlign w:val="bottom"/>
          </w:tcPr>
          <w:p w:rsidR="00781E23" w:rsidRDefault="00781E23" w:rsidP="00781E23">
            <w:pPr>
              <w:jc w:val="right"/>
              <w:rPr>
                <w:rFonts w:ascii="Arial" w:hAnsi="Arial" w:cs="Arial"/>
                <w:sz w:val="20"/>
                <w:szCs w:val="20"/>
              </w:rPr>
            </w:pPr>
            <w:r>
              <w:rPr>
                <w:rFonts w:ascii="Arial" w:hAnsi="Arial" w:cs="Arial"/>
                <w:sz w:val="20"/>
                <w:szCs w:val="20"/>
              </w:rPr>
              <w:t>TC No’su:</w:t>
            </w:r>
          </w:p>
        </w:tc>
        <w:tc>
          <w:tcPr>
            <w:tcW w:w="3730" w:type="dxa"/>
            <w:tcBorders>
              <w:top w:val="double" w:sz="4" w:space="0" w:color="auto"/>
              <w:left w:val="nil"/>
              <w:bottom w:val="dotted" w:sz="4" w:space="0" w:color="auto"/>
              <w:right w:val="double" w:sz="4" w:space="0" w:color="auto"/>
            </w:tcBorders>
            <w:vAlign w:val="center"/>
          </w:tcPr>
          <w:p w:rsidR="00781E23" w:rsidRDefault="00781E23" w:rsidP="00781E23">
            <w:pPr>
              <w:rPr>
                <w:rFonts w:ascii="Arial" w:hAnsi="Arial" w:cs="Arial"/>
                <w:sz w:val="20"/>
                <w:szCs w:val="20"/>
              </w:rPr>
            </w:pPr>
          </w:p>
        </w:tc>
        <w:tc>
          <w:tcPr>
            <w:tcW w:w="1418" w:type="dxa"/>
            <w:tcBorders>
              <w:top w:val="double" w:sz="4" w:space="0" w:color="auto"/>
              <w:left w:val="double" w:sz="4" w:space="0" w:color="auto"/>
            </w:tcBorders>
            <w:vAlign w:val="bottom"/>
          </w:tcPr>
          <w:p w:rsidR="00781E23" w:rsidRDefault="00781E23" w:rsidP="00781E23">
            <w:pPr>
              <w:jc w:val="right"/>
              <w:rPr>
                <w:rFonts w:ascii="Arial" w:hAnsi="Arial" w:cs="Arial"/>
                <w:sz w:val="20"/>
                <w:szCs w:val="20"/>
              </w:rPr>
            </w:pPr>
            <w:r>
              <w:rPr>
                <w:rFonts w:ascii="Arial" w:hAnsi="Arial" w:cs="Arial"/>
                <w:sz w:val="20"/>
                <w:szCs w:val="20"/>
              </w:rPr>
              <w:t>Adı-Soyadı:</w:t>
            </w:r>
          </w:p>
        </w:tc>
        <w:tc>
          <w:tcPr>
            <w:tcW w:w="3612" w:type="dxa"/>
            <w:tcBorders>
              <w:top w:val="double" w:sz="4" w:space="0" w:color="auto"/>
              <w:bottom w:val="dotted" w:sz="4" w:space="0" w:color="auto"/>
            </w:tcBorders>
            <w:vAlign w:val="center"/>
          </w:tcPr>
          <w:p w:rsidR="00781E23" w:rsidRDefault="00781E23" w:rsidP="00781E23">
            <w:pPr>
              <w:rPr>
                <w:rFonts w:ascii="Arial" w:hAnsi="Arial" w:cs="Arial"/>
                <w:sz w:val="20"/>
                <w:szCs w:val="20"/>
              </w:rPr>
            </w:pPr>
          </w:p>
        </w:tc>
      </w:tr>
      <w:tr w:rsidR="00781E23" w:rsidTr="00D205E8">
        <w:trPr>
          <w:trHeight w:val="454"/>
        </w:trPr>
        <w:tc>
          <w:tcPr>
            <w:tcW w:w="1373" w:type="dxa"/>
            <w:vAlign w:val="bottom"/>
          </w:tcPr>
          <w:p w:rsidR="00781E23" w:rsidRDefault="00781E23" w:rsidP="00781E23">
            <w:pPr>
              <w:jc w:val="right"/>
              <w:rPr>
                <w:rFonts w:ascii="Arial" w:hAnsi="Arial" w:cs="Arial"/>
                <w:sz w:val="20"/>
                <w:szCs w:val="20"/>
              </w:rPr>
            </w:pPr>
            <w:r>
              <w:rPr>
                <w:rFonts w:ascii="Arial" w:hAnsi="Arial" w:cs="Arial"/>
                <w:sz w:val="20"/>
                <w:szCs w:val="20"/>
              </w:rPr>
              <w:t>Adı-Soyadı:</w:t>
            </w:r>
          </w:p>
        </w:tc>
        <w:tc>
          <w:tcPr>
            <w:tcW w:w="3730" w:type="dxa"/>
            <w:tcBorders>
              <w:top w:val="dotted" w:sz="4" w:space="0" w:color="auto"/>
              <w:bottom w:val="dotted" w:sz="4" w:space="0" w:color="auto"/>
              <w:right w:val="double" w:sz="4" w:space="0" w:color="auto"/>
            </w:tcBorders>
            <w:vAlign w:val="center"/>
          </w:tcPr>
          <w:p w:rsidR="00781E23" w:rsidRDefault="00781E23" w:rsidP="00781E23">
            <w:pPr>
              <w:rPr>
                <w:rFonts w:ascii="Arial" w:hAnsi="Arial" w:cs="Arial"/>
                <w:sz w:val="20"/>
                <w:szCs w:val="20"/>
              </w:rPr>
            </w:pPr>
          </w:p>
        </w:tc>
        <w:tc>
          <w:tcPr>
            <w:tcW w:w="1418" w:type="dxa"/>
            <w:tcBorders>
              <w:left w:val="double" w:sz="4" w:space="0" w:color="auto"/>
            </w:tcBorders>
            <w:vAlign w:val="bottom"/>
          </w:tcPr>
          <w:p w:rsidR="00781E23" w:rsidRDefault="00781E23" w:rsidP="00781E23">
            <w:pPr>
              <w:jc w:val="right"/>
              <w:rPr>
                <w:rFonts w:ascii="Arial" w:hAnsi="Arial" w:cs="Arial"/>
                <w:sz w:val="20"/>
                <w:szCs w:val="20"/>
              </w:rPr>
            </w:pPr>
            <w:r>
              <w:rPr>
                <w:rFonts w:ascii="Arial" w:hAnsi="Arial" w:cs="Arial"/>
                <w:sz w:val="20"/>
                <w:szCs w:val="20"/>
              </w:rPr>
              <w:t>Unvanı:</w:t>
            </w:r>
          </w:p>
        </w:tc>
        <w:tc>
          <w:tcPr>
            <w:tcW w:w="3612" w:type="dxa"/>
            <w:tcBorders>
              <w:top w:val="dotted" w:sz="4" w:space="0" w:color="auto"/>
              <w:bottom w:val="dotted" w:sz="4" w:space="0" w:color="auto"/>
            </w:tcBorders>
            <w:vAlign w:val="center"/>
          </w:tcPr>
          <w:p w:rsidR="00781E23" w:rsidRDefault="00781E23" w:rsidP="00781E23">
            <w:pPr>
              <w:rPr>
                <w:rFonts w:ascii="Arial" w:hAnsi="Arial" w:cs="Arial"/>
                <w:sz w:val="20"/>
                <w:szCs w:val="20"/>
              </w:rPr>
            </w:pPr>
          </w:p>
        </w:tc>
      </w:tr>
      <w:tr w:rsidR="00781E23" w:rsidTr="00D205E8">
        <w:trPr>
          <w:trHeight w:val="454"/>
        </w:trPr>
        <w:tc>
          <w:tcPr>
            <w:tcW w:w="1373" w:type="dxa"/>
            <w:vAlign w:val="bottom"/>
          </w:tcPr>
          <w:p w:rsidR="00781E23" w:rsidRDefault="00781E23" w:rsidP="00781E23">
            <w:pPr>
              <w:jc w:val="right"/>
              <w:rPr>
                <w:rFonts w:ascii="Arial" w:hAnsi="Arial" w:cs="Arial"/>
                <w:sz w:val="20"/>
                <w:szCs w:val="20"/>
              </w:rPr>
            </w:pPr>
            <w:r>
              <w:rPr>
                <w:rFonts w:ascii="Arial" w:hAnsi="Arial" w:cs="Arial"/>
                <w:sz w:val="20"/>
                <w:szCs w:val="20"/>
              </w:rPr>
              <w:t>Adresi</w:t>
            </w:r>
          </w:p>
        </w:tc>
        <w:tc>
          <w:tcPr>
            <w:tcW w:w="3730" w:type="dxa"/>
            <w:tcBorders>
              <w:top w:val="dotted" w:sz="4" w:space="0" w:color="auto"/>
              <w:bottom w:val="dotted" w:sz="4" w:space="0" w:color="auto"/>
              <w:right w:val="double" w:sz="4" w:space="0" w:color="auto"/>
            </w:tcBorders>
            <w:vAlign w:val="center"/>
          </w:tcPr>
          <w:p w:rsidR="00781E23" w:rsidRDefault="00781E23" w:rsidP="00781E23">
            <w:pPr>
              <w:rPr>
                <w:rFonts w:ascii="Arial" w:hAnsi="Arial" w:cs="Arial"/>
                <w:sz w:val="20"/>
                <w:szCs w:val="20"/>
              </w:rPr>
            </w:pPr>
          </w:p>
        </w:tc>
        <w:tc>
          <w:tcPr>
            <w:tcW w:w="1418" w:type="dxa"/>
            <w:tcBorders>
              <w:left w:val="double" w:sz="4" w:space="0" w:color="auto"/>
            </w:tcBorders>
            <w:vAlign w:val="bottom"/>
          </w:tcPr>
          <w:p w:rsidR="00781E23" w:rsidRDefault="00781E23" w:rsidP="00781E23">
            <w:pPr>
              <w:jc w:val="right"/>
              <w:rPr>
                <w:rFonts w:ascii="Arial" w:hAnsi="Arial" w:cs="Arial"/>
                <w:sz w:val="20"/>
                <w:szCs w:val="20"/>
              </w:rPr>
            </w:pPr>
            <w:r>
              <w:rPr>
                <w:rFonts w:ascii="Arial" w:hAnsi="Arial" w:cs="Arial"/>
                <w:sz w:val="20"/>
                <w:szCs w:val="20"/>
              </w:rPr>
              <w:t>İş Adresi:</w:t>
            </w:r>
          </w:p>
        </w:tc>
        <w:tc>
          <w:tcPr>
            <w:tcW w:w="3612" w:type="dxa"/>
            <w:tcBorders>
              <w:top w:val="dotted" w:sz="4" w:space="0" w:color="auto"/>
              <w:bottom w:val="dotted" w:sz="4" w:space="0" w:color="auto"/>
            </w:tcBorders>
            <w:vAlign w:val="center"/>
          </w:tcPr>
          <w:p w:rsidR="00781E23" w:rsidRDefault="007D2E32" w:rsidP="00781E23">
            <w:pPr>
              <w:rPr>
                <w:rFonts w:ascii="Arial" w:hAnsi="Arial" w:cs="Arial"/>
                <w:sz w:val="20"/>
                <w:szCs w:val="20"/>
              </w:rPr>
            </w:pPr>
            <w:proofErr w:type="spellStart"/>
            <w:r>
              <w:rPr>
                <w:rFonts w:ascii="Arial" w:hAnsi="Arial" w:cs="Arial"/>
                <w:sz w:val="20"/>
                <w:szCs w:val="20"/>
              </w:rPr>
              <w:t>Gaybi</w:t>
            </w:r>
            <w:proofErr w:type="spellEnd"/>
            <w:r>
              <w:rPr>
                <w:rFonts w:ascii="Arial" w:hAnsi="Arial" w:cs="Arial"/>
                <w:sz w:val="20"/>
                <w:szCs w:val="20"/>
              </w:rPr>
              <w:t xml:space="preserve"> Efendi Mah. Şehit Emniyet Md. </w:t>
            </w:r>
          </w:p>
        </w:tc>
      </w:tr>
      <w:tr w:rsidR="00781E23" w:rsidTr="00D205E8">
        <w:trPr>
          <w:trHeight w:val="454"/>
        </w:trPr>
        <w:tc>
          <w:tcPr>
            <w:tcW w:w="1373" w:type="dxa"/>
            <w:vAlign w:val="bottom"/>
          </w:tcPr>
          <w:p w:rsidR="00781E23" w:rsidRDefault="00781E23" w:rsidP="00781E23">
            <w:pPr>
              <w:jc w:val="right"/>
              <w:rPr>
                <w:rFonts w:ascii="Arial" w:hAnsi="Arial" w:cs="Arial"/>
                <w:sz w:val="20"/>
                <w:szCs w:val="20"/>
              </w:rPr>
            </w:pPr>
          </w:p>
        </w:tc>
        <w:tc>
          <w:tcPr>
            <w:tcW w:w="3730" w:type="dxa"/>
            <w:tcBorders>
              <w:top w:val="dotted" w:sz="4" w:space="0" w:color="auto"/>
              <w:bottom w:val="dotted" w:sz="4" w:space="0" w:color="auto"/>
              <w:right w:val="double" w:sz="4" w:space="0" w:color="auto"/>
            </w:tcBorders>
            <w:vAlign w:val="center"/>
          </w:tcPr>
          <w:p w:rsidR="00781E23" w:rsidRDefault="00781E23" w:rsidP="00781E23">
            <w:pPr>
              <w:rPr>
                <w:rFonts w:ascii="Arial" w:hAnsi="Arial" w:cs="Arial"/>
                <w:sz w:val="20"/>
                <w:szCs w:val="20"/>
              </w:rPr>
            </w:pPr>
          </w:p>
        </w:tc>
        <w:tc>
          <w:tcPr>
            <w:tcW w:w="1418" w:type="dxa"/>
            <w:tcBorders>
              <w:left w:val="double" w:sz="4" w:space="0" w:color="auto"/>
            </w:tcBorders>
            <w:vAlign w:val="bottom"/>
          </w:tcPr>
          <w:p w:rsidR="00781E23" w:rsidRDefault="00781E23" w:rsidP="00781E23">
            <w:pPr>
              <w:jc w:val="right"/>
              <w:rPr>
                <w:rFonts w:ascii="Arial" w:hAnsi="Arial" w:cs="Arial"/>
                <w:sz w:val="20"/>
                <w:szCs w:val="20"/>
              </w:rPr>
            </w:pPr>
          </w:p>
        </w:tc>
        <w:tc>
          <w:tcPr>
            <w:tcW w:w="3612" w:type="dxa"/>
            <w:tcBorders>
              <w:top w:val="dotted" w:sz="4" w:space="0" w:color="auto"/>
              <w:bottom w:val="dotted" w:sz="4" w:space="0" w:color="auto"/>
            </w:tcBorders>
            <w:vAlign w:val="center"/>
          </w:tcPr>
          <w:p w:rsidR="00781E23" w:rsidRDefault="007D2E32" w:rsidP="007D2E32">
            <w:pPr>
              <w:rPr>
                <w:rFonts w:ascii="Arial" w:hAnsi="Arial" w:cs="Arial"/>
                <w:sz w:val="20"/>
                <w:szCs w:val="20"/>
              </w:rPr>
            </w:pPr>
            <w:r>
              <w:rPr>
                <w:rFonts w:ascii="Arial" w:hAnsi="Arial" w:cs="Arial"/>
                <w:sz w:val="20"/>
                <w:szCs w:val="20"/>
              </w:rPr>
              <w:t xml:space="preserve">Uğur </w:t>
            </w:r>
            <w:proofErr w:type="spellStart"/>
            <w:r>
              <w:rPr>
                <w:rFonts w:ascii="Arial" w:hAnsi="Arial" w:cs="Arial"/>
                <w:sz w:val="20"/>
                <w:szCs w:val="20"/>
              </w:rPr>
              <w:t>Gökcan</w:t>
            </w:r>
            <w:proofErr w:type="spellEnd"/>
            <w:r>
              <w:rPr>
                <w:rFonts w:ascii="Arial" w:hAnsi="Arial" w:cs="Arial"/>
                <w:sz w:val="20"/>
                <w:szCs w:val="20"/>
              </w:rPr>
              <w:t xml:space="preserve"> Sok. No:5</w:t>
            </w:r>
          </w:p>
        </w:tc>
      </w:tr>
      <w:tr w:rsidR="00781E23" w:rsidTr="00D205E8">
        <w:trPr>
          <w:trHeight w:val="454"/>
        </w:trPr>
        <w:tc>
          <w:tcPr>
            <w:tcW w:w="1373" w:type="dxa"/>
            <w:vAlign w:val="bottom"/>
          </w:tcPr>
          <w:p w:rsidR="00781E23" w:rsidRDefault="00781E23" w:rsidP="00781E23">
            <w:pPr>
              <w:jc w:val="right"/>
              <w:rPr>
                <w:rFonts w:ascii="Arial" w:hAnsi="Arial" w:cs="Arial"/>
                <w:sz w:val="20"/>
                <w:szCs w:val="20"/>
              </w:rPr>
            </w:pPr>
            <w:r>
              <w:rPr>
                <w:rFonts w:ascii="Arial" w:hAnsi="Arial" w:cs="Arial"/>
                <w:sz w:val="20"/>
                <w:szCs w:val="20"/>
              </w:rPr>
              <w:t>Tel No:</w:t>
            </w:r>
          </w:p>
        </w:tc>
        <w:tc>
          <w:tcPr>
            <w:tcW w:w="3730" w:type="dxa"/>
            <w:tcBorders>
              <w:top w:val="dotted" w:sz="4" w:space="0" w:color="auto"/>
              <w:bottom w:val="dotted" w:sz="4" w:space="0" w:color="auto"/>
              <w:right w:val="double" w:sz="4" w:space="0" w:color="auto"/>
            </w:tcBorders>
            <w:vAlign w:val="center"/>
          </w:tcPr>
          <w:p w:rsidR="00781E23" w:rsidRDefault="00781E23" w:rsidP="00781E23">
            <w:pPr>
              <w:rPr>
                <w:rFonts w:ascii="Arial" w:hAnsi="Arial" w:cs="Arial"/>
                <w:sz w:val="20"/>
                <w:szCs w:val="20"/>
              </w:rPr>
            </w:pPr>
          </w:p>
        </w:tc>
        <w:tc>
          <w:tcPr>
            <w:tcW w:w="1418" w:type="dxa"/>
            <w:tcBorders>
              <w:left w:val="double" w:sz="4" w:space="0" w:color="auto"/>
            </w:tcBorders>
            <w:vAlign w:val="bottom"/>
          </w:tcPr>
          <w:p w:rsidR="00781E23" w:rsidRDefault="00781E23" w:rsidP="00781E23">
            <w:pPr>
              <w:jc w:val="right"/>
              <w:rPr>
                <w:rFonts w:ascii="Arial" w:hAnsi="Arial" w:cs="Arial"/>
                <w:sz w:val="20"/>
                <w:szCs w:val="20"/>
              </w:rPr>
            </w:pPr>
            <w:r>
              <w:rPr>
                <w:rFonts w:ascii="Arial" w:hAnsi="Arial" w:cs="Arial"/>
                <w:sz w:val="20"/>
                <w:szCs w:val="20"/>
              </w:rPr>
              <w:t>Tel No:</w:t>
            </w:r>
          </w:p>
        </w:tc>
        <w:tc>
          <w:tcPr>
            <w:tcW w:w="3612" w:type="dxa"/>
            <w:tcBorders>
              <w:top w:val="dotted" w:sz="4" w:space="0" w:color="auto"/>
              <w:bottom w:val="dotted" w:sz="4" w:space="0" w:color="auto"/>
            </w:tcBorders>
            <w:vAlign w:val="center"/>
          </w:tcPr>
          <w:p w:rsidR="00781E23" w:rsidRDefault="00781E23" w:rsidP="00781E23">
            <w:pPr>
              <w:rPr>
                <w:rFonts w:ascii="Arial" w:hAnsi="Arial" w:cs="Arial"/>
                <w:sz w:val="20"/>
                <w:szCs w:val="20"/>
              </w:rPr>
            </w:pPr>
            <w:r>
              <w:rPr>
                <w:rFonts w:ascii="Arial" w:hAnsi="Arial" w:cs="Arial"/>
                <w:sz w:val="20"/>
                <w:szCs w:val="20"/>
              </w:rPr>
              <w:t>0274 223 61 54</w:t>
            </w:r>
          </w:p>
        </w:tc>
      </w:tr>
      <w:tr w:rsidR="00781E23" w:rsidTr="00D205E8">
        <w:trPr>
          <w:trHeight w:val="454"/>
        </w:trPr>
        <w:tc>
          <w:tcPr>
            <w:tcW w:w="1373" w:type="dxa"/>
            <w:vAlign w:val="bottom"/>
          </w:tcPr>
          <w:p w:rsidR="00781E23" w:rsidRDefault="00781E23" w:rsidP="00781E23">
            <w:pPr>
              <w:jc w:val="right"/>
              <w:rPr>
                <w:rFonts w:ascii="Arial" w:hAnsi="Arial" w:cs="Arial"/>
                <w:sz w:val="20"/>
                <w:szCs w:val="20"/>
              </w:rPr>
            </w:pPr>
            <w:r>
              <w:rPr>
                <w:rFonts w:ascii="Arial" w:hAnsi="Arial" w:cs="Arial"/>
                <w:sz w:val="20"/>
                <w:szCs w:val="20"/>
              </w:rPr>
              <w:t>IBAN No:</w:t>
            </w:r>
          </w:p>
        </w:tc>
        <w:tc>
          <w:tcPr>
            <w:tcW w:w="3730" w:type="dxa"/>
            <w:tcBorders>
              <w:top w:val="dotted" w:sz="4" w:space="0" w:color="auto"/>
              <w:bottom w:val="dotted" w:sz="4" w:space="0" w:color="auto"/>
              <w:right w:val="double" w:sz="4" w:space="0" w:color="auto"/>
            </w:tcBorders>
            <w:vAlign w:val="center"/>
          </w:tcPr>
          <w:p w:rsidR="00781E23" w:rsidRDefault="00781E23" w:rsidP="00781E23">
            <w:pPr>
              <w:rPr>
                <w:rFonts w:ascii="Arial" w:hAnsi="Arial" w:cs="Arial"/>
                <w:sz w:val="20"/>
                <w:szCs w:val="20"/>
              </w:rPr>
            </w:pPr>
          </w:p>
        </w:tc>
        <w:tc>
          <w:tcPr>
            <w:tcW w:w="1418" w:type="dxa"/>
            <w:tcBorders>
              <w:left w:val="double" w:sz="4" w:space="0" w:color="auto"/>
            </w:tcBorders>
            <w:vAlign w:val="bottom"/>
          </w:tcPr>
          <w:p w:rsidR="00781E23" w:rsidRDefault="00781E23" w:rsidP="00781E23">
            <w:pPr>
              <w:jc w:val="right"/>
              <w:rPr>
                <w:rFonts w:ascii="Arial" w:hAnsi="Arial" w:cs="Arial"/>
                <w:sz w:val="20"/>
                <w:szCs w:val="20"/>
              </w:rPr>
            </w:pPr>
          </w:p>
        </w:tc>
        <w:tc>
          <w:tcPr>
            <w:tcW w:w="3612" w:type="dxa"/>
            <w:tcBorders>
              <w:top w:val="dotted" w:sz="4" w:space="0" w:color="auto"/>
            </w:tcBorders>
            <w:vAlign w:val="center"/>
          </w:tcPr>
          <w:p w:rsidR="00781E23" w:rsidRDefault="00781E23" w:rsidP="00781E23">
            <w:pPr>
              <w:rPr>
                <w:rFonts w:ascii="Arial" w:hAnsi="Arial" w:cs="Arial"/>
                <w:sz w:val="20"/>
                <w:szCs w:val="20"/>
              </w:rPr>
            </w:pPr>
          </w:p>
        </w:tc>
      </w:tr>
      <w:tr w:rsidR="00781E23" w:rsidTr="00FF28DD">
        <w:trPr>
          <w:trHeight w:val="692"/>
        </w:trPr>
        <w:tc>
          <w:tcPr>
            <w:tcW w:w="1373" w:type="dxa"/>
            <w:vAlign w:val="bottom"/>
          </w:tcPr>
          <w:p w:rsidR="00781E23" w:rsidRDefault="00781E23" w:rsidP="00781E23">
            <w:pPr>
              <w:jc w:val="right"/>
              <w:rPr>
                <w:rFonts w:ascii="Arial" w:hAnsi="Arial" w:cs="Arial"/>
                <w:sz w:val="20"/>
                <w:szCs w:val="20"/>
              </w:rPr>
            </w:pPr>
            <w:r>
              <w:rPr>
                <w:rFonts w:ascii="Arial" w:hAnsi="Arial" w:cs="Arial"/>
                <w:sz w:val="20"/>
                <w:szCs w:val="20"/>
              </w:rPr>
              <w:t>İmza:</w:t>
            </w:r>
          </w:p>
        </w:tc>
        <w:tc>
          <w:tcPr>
            <w:tcW w:w="3730" w:type="dxa"/>
            <w:tcBorders>
              <w:top w:val="dotted" w:sz="4" w:space="0" w:color="auto"/>
              <w:bottom w:val="dotted" w:sz="4" w:space="0" w:color="auto"/>
              <w:right w:val="double" w:sz="4" w:space="0" w:color="auto"/>
            </w:tcBorders>
            <w:vAlign w:val="center"/>
          </w:tcPr>
          <w:p w:rsidR="00781E23" w:rsidRDefault="00781E23" w:rsidP="00781E23">
            <w:pPr>
              <w:rPr>
                <w:rFonts w:ascii="Arial" w:hAnsi="Arial" w:cs="Arial"/>
                <w:sz w:val="20"/>
                <w:szCs w:val="20"/>
              </w:rPr>
            </w:pPr>
          </w:p>
        </w:tc>
        <w:tc>
          <w:tcPr>
            <w:tcW w:w="1418" w:type="dxa"/>
            <w:tcBorders>
              <w:left w:val="double" w:sz="4" w:space="0" w:color="auto"/>
            </w:tcBorders>
            <w:vAlign w:val="bottom"/>
          </w:tcPr>
          <w:p w:rsidR="00781E23" w:rsidRDefault="00781E23" w:rsidP="00781E23">
            <w:pPr>
              <w:jc w:val="right"/>
              <w:rPr>
                <w:rFonts w:ascii="Arial" w:hAnsi="Arial" w:cs="Arial"/>
                <w:sz w:val="20"/>
                <w:szCs w:val="20"/>
              </w:rPr>
            </w:pPr>
            <w:r>
              <w:rPr>
                <w:rFonts w:ascii="Arial" w:hAnsi="Arial" w:cs="Arial"/>
                <w:sz w:val="20"/>
                <w:szCs w:val="20"/>
              </w:rPr>
              <w:t>İmza:</w:t>
            </w:r>
          </w:p>
        </w:tc>
        <w:tc>
          <w:tcPr>
            <w:tcW w:w="3612" w:type="dxa"/>
            <w:tcBorders>
              <w:bottom w:val="dotted" w:sz="4" w:space="0" w:color="auto"/>
            </w:tcBorders>
            <w:vAlign w:val="center"/>
          </w:tcPr>
          <w:p w:rsidR="00781E23" w:rsidRDefault="00781E23" w:rsidP="00781E23">
            <w:pPr>
              <w:rPr>
                <w:rFonts w:ascii="Arial" w:hAnsi="Arial" w:cs="Arial"/>
                <w:sz w:val="20"/>
                <w:szCs w:val="20"/>
              </w:rPr>
            </w:pPr>
          </w:p>
        </w:tc>
      </w:tr>
    </w:tbl>
    <w:p w:rsidR="005A5B75" w:rsidRPr="0005064D" w:rsidRDefault="00296326" w:rsidP="0005064D">
      <w:pPr>
        <w:spacing w:line="240" w:lineRule="auto"/>
        <w:jc w:val="both"/>
        <w:rPr>
          <w:rFonts w:ascii="Arial" w:hAnsi="Arial" w:cs="Arial"/>
          <w:sz w:val="20"/>
          <w:szCs w:val="20"/>
        </w:rPr>
      </w:pP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r w:rsidRPr="0005064D">
        <w:rPr>
          <w:rFonts w:ascii="Arial" w:hAnsi="Arial" w:cs="Arial"/>
          <w:sz w:val="20"/>
          <w:szCs w:val="20"/>
        </w:rPr>
        <w:tab/>
      </w:r>
    </w:p>
    <w:sectPr w:rsidR="005A5B75" w:rsidRPr="0005064D" w:rsidSect="00E3203B">
      <w:footerReference w:type="even" r:id="rId7"/>
      <w:footerReference w:type="default" r:id="rId8"/>
      <w:headerReference w:type="first" r:id="rId9"/>
      <w:footerReference w:type="first" r:id="rId1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95" w:rsidRDefault="00EB0795" w:rsidP="00296326">
      <w:pPr>
        <w:spacing w:after="0" w:line="240" w:lineRule="auto"/>
      </w:pPr>
      <w:r>
        <w:separator/>
      </w:r>
    </w:p>
  </w:endnote>
  <w:endnote w:type="continuationSeparator" w:id="0">
    <w:p w:rsidR="00EB0795" w:rsidRDefault="00EB0795" w:rsidP="0029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16970"/>
      <w:docPartObj>
        <w:docPartGallery w:val="Page Numbers (Bottom of Page)"/>
        <w:docPartUnique/>
      </w:docPartObj>
    </w:sdtPr>
    <w:sdtEndPr>
      <w:rPr>
        <w:rFonts w:ascii="Arial" w:hAnsi="Arial" w:cs="Arial"/>
      </w:rPr>
    </w:sdtEndPr>
    <w:sdtContent>
      <w:p w:rsidR="00781E23" w:rsidRPr="00781E23" w:rsidRDefault="00781E23">
        <w:pPr>
          <w:pStyle w:val="Altbilgi"/>
          <w:jc w:val="center"/>
          <w:rPr>
            <w:rFonts w:ascii="Arial" w:hAnsi="Arial" w:cs="Arial"/>
          </w:rPr>
        </w:pPr>
        <w:r w:rsidRPr="00781E23">
          <w:rPr>
            <w:rFonts w:ascii="Arial" w:hAnsi="Arial" w:cs="Arial"/>
          </w:rPr>
          <w:fldChar w:fldCharType="begin"/>
        </w:r>
        <w:r w:rsidRPr="00781E23">
          <w:rPr>
            <w:rFonts w:ascii="Arial" w:hAnsi="Arial" w:cs="Arial"/>
          </w:rPr>
          <w:instrText>PAGE   \* MERGEFORMAT</w:instrText>
        </w:r>
        <w:r w:rsidRPr="00781E23">
          <w:rPr>
            <w:rFonts w:ascii="Arial" w:hAnsi="Arial" w:cs="Arial"/>
          </w:rPr>
          <w:fldChar w:fldCharType="separate"/>
        </w:r>
        <w:r w:rsidR="008F4C93">
          <w:rPr>
            <w:rFonts w:ascii="Arial" w:hAnsi="Arial" w:cs="Arial"/>
            <w:noProof/>
          </w:rPr>
          <w:t>2</w:t>
        </w:r>
        <w:r w:rsidRPr="00781E23">
          <w:rPr>
            <w:rFonts w:ascii="Arial" w:hAnsi="Arial" w:cs="Arial"/>
          </w:rPr>
          <w:fldChar w:fldCharType="end"/>
        </w:r>
      </w:p>
    </w:sdtContent>
  </w:sdt>
  <w:p w:rsidR="00781E23" w:rsidRDefault="00781E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77914"/>
      <w:docPartObj>
        <w:docPartGallery w:val="Page Numbers (Bottom of Page)"/>
        <w:docPartUnique/>
      </w:docPartObj>
    </w:sdtPr>
    <w:sdtEndPr>
      <w:rPr>
        <w:rFonts w:ascii="Arial" w:hAnsi="Arial" w:cs="Arial"/>
      </w:rPr>
    </w:sdtEndPr>
    <w:sdtContent>
      <w:p w:rsidR="0005064D" w:rsidRPr="0005064D" w:rsidRDefault="0005064D">
        <w:pPr>
          <w:pStyle w:val="Altbilgi"/>
          <w:jc w:val="center"/>
          <w:rPr>
            <w:rFonts w:ascii="Arial" w:hAnsi="Arial" w:cs="Arial"/>
          </w:rPr>
        </w:pPr>
        <w:r w:rsidRPr="0005064D">
          <w:rPr>
            <w:rFonts w:ascii="Arial" w:hAnsi="Arial" w:cs="Arial"/>
          </w:rPr>
          <w:fldChar w:fldCharType="begin"/>
        </w:r>
        <w:r w:rsidRPr="0005064D">
          <w:rPr>
            <w:rFonts w:ascii="Arial" w:hAnsi="Arial" w:cs="Arial"/>
          </w:rPr>
          <w:instrText>PAGE   \* MERGEFORMAT</w:instrText>
        </w:r>
        <w:r w:rsidRPr="0005064D">
          <w:rPr>
            <w:rFonts w:ascii="Arial" w:hAnsi="Arial" w:cs="Arial"/>
          </w:rPr>
          <w:fldChar w:fldCharType="separate"/>
        </w:r>
        <w:r w:rsidR="00FF28DD">
          <w:rPr>
            <w:rFonts w:ascii="Arial" w:hAnsi="Arial" w:cs="Arial"/>
            <w:noProof/>
          </w:rPr>
          <w:t>3</w:t>
        </w:r>
        <w:r w:rsidRPr="0005064D">
          <w:rPr>
            <w:rFonts w:ascii="Arial" w:hAnsi="Arial" w:cs="Arial"/>
          </w:rPr>
          <w:fldChar w:fldCharType="end"/>
        </w:r>
      </w:p>
    </w:sdtContent>
  </w:sdt>
  <w:p w:rsidR="0005064D" w:rsidRDefault="0005064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98836"/>
      <w:docPartObj>
        <w:docPartGallery w:val="Page Numbers (Bottom of Page)"/>
        <w:docPartUnique/>
      </w:docPartObj>
    </w:sdtPr>
    <w:sdtEndPr>
      <w:rPr>
        <w:rFonts w:ascii="Arial" w:hAnsi="Arial" w:cs="Arial"/>
      </w:rPr>
    </w:sdtEndPr>
    <w:sdtContent>
      <w:p w:rsidR="0005064D" w:rsidRPr="0005064D" w:rsidRDefault="0005064D">
        <w:pPr>
          <w:pStyle w:val="Altbilgi"/>
          <w:jc w:val="center"/>
          <w:rPr>
            <w:rFonts w:ascii="Arial" w:hAnsi="Arial" w:cs="Arial"/>
          </w:rPr>
        </w:pPr>
        <w:r w:rsidRPr="0005064D">
          <w:rPr>
            <w:rFonts w:ascii="Arial" w:hAnsi="Arial" w:cs="Arial"/>
          </w:rPr>
          <w:fldChar w:fldCharType="begin"/>
        </w:r>
        <w:r w:rsidRPr="0005064D">
          <w:rPr>
            <w:rFonts w:ascii="Arial" w:hAnsi="Arial" w:cs="Arial"/>
          </w:rPr>
          <w:instrText>PAGE   \* MERGEFORMAT</w:instrText>
        </w:r>
        <w:r w:rsidRPr="0005064D">
          <w:rPr>
            <w:rFonts w:ascii="Arial" w:hAnsi="Arial" w:cs="Arial"/>
          </w:rPr>
          <w:fldChar w:fldCharType="separate"/>
        </w:r>
        <w:r w:rsidR="008F4C93">
          <w:rPr>
            <w:rFonts w:ascii="Arial" w:hAnsi="Arial" w:cs="Arial"/>
            <w:noProof/>
          </w:rPr>
          <w:t>1</w:t>
        </w:r>
        <w:r w:rsidRPr="0005064D">
          <w:rPr>
            <w:rFonts w:ascii="Arial" w:hAnsi="Arial" w:cs="Arial"/>
          </w:rPr>
          <w:fldChar w:fldCharType="end"/>
        </w:r>
      </w:p>
    </w:sdtContent>
  </w:sdt>
  <w:p w:rsidR="0005064D" w:rsidRDefault="000506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95" w:rsidRDefault="00EB0795" w:rsidP="00296326">
      <w:pPr>
        <w:spacing w:after="0" w:line="240" w:lineRule="auto"/>
      </w:pPr>
      <w:r>
        <w:separator/>
      </w:r>
    </w:p>
  </w:footnote>
  <w:footnote w:type="continuationSeparator" w:id="0">
    <w:p w:rsidR="00EB0795" w:rsidRDefault="00EB0795" w:rsidP="0029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4D" w:rsidRPr="00BD2538" w:rsidRDefault="0005064D" w:rsidP="0005064D">
    <w:pPr>
      <w:pStyle w:val="stbilgi"/>
      <w:jc w:val="center"/>
      <w:rPr>
        <w:rFonts w:ascii="Arial" w:hAnsi="Arial" w:cs="Arial"/>
        <w:b/>
      </w:rPr>
    </w:pPr>
    <w:r w:rsidRPr="00BD2538">
      <w:rPr>
        <w:rFonts w:ascii="Arial" w:hAnsi="Arial" w:cs="Arial"/>
        <w:b/>
      </w:rPr>
      <w:t>KÜTAHYA HALK EĞİTİMİ MERKEZİ VE ASO MÜDÜRLÜĞÜ</w:t>
    </w:r>
  </w:p>
  <w:p w:rsidR="0005064D" w:rsidRPr="0005064D" w:rsidRDefault="0005064D" w:rsidP="0005064D">
    <w:pPr>
      <w:pStyle w:val="stbilgi"/>
      <w:jc w:val="center"/>
      <w:rPr>
        <w:rFonts w:ascii="Arial" w:hAnsi="Arial" w:cs="Arial"/>
        <w:b/>
      </w:rPr>
    </w:pPr>
    <w:r w:rsidRPr="00BD2538">
      <w:rPr>
        <w:rFonts w:ascii="Arial" w:hAnsi="Arial" w:cs="Arial"/>
        <w:b/>
      </w:rPr>
      <w:t>ÜCRETLİ ÖĞRETMEN/USTA ÖĞRETİCİ HİZMET SÖZLEŞMESİ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31A34"/>
    <w:multiLevelType w:val="hybridMultilevel"/>
    <w:tmpl w:val="D520BC60"/>
    <w:lvl w:ilvl="0" w:tplc="9C223008">
      <w:start w:val="1"/>
      <w:numFmt w:val="decimal"/>
      <w:lvlText w:val="Madde %1."/>
      <w:lvlJc w:val="left"/>
      <w:pPr>
        <w:ind w:left="2912"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9D"/>
    <w:rsid w:val="0005064D"/>
    <w:rsid w:val="000C0268"/>
    <w:rsid w:val="00114F6F"/>
    <w:rsid w:val="001A1E62"/>
    <w:rsid w:val="002340CD"/>
    <w:rsid w:val="00296326"/>
    <w:rsid w:val="002C6FED"/>
    <w:rsid w:val="003E40C7"/>
    <w:rsid w:val="003E42E1"/>
    <w:rsid w:val="00423C0E"/>
    <w:rsid w:val="0049747E"/>
    <w:rsid w:val="00567244"/>
    <w:rsid w:val="005A5B75"/>
    <w:rsid w:val="005F1A1E"/>
    <w:rsid w:val="00725598"/>
    <w:rsid w:val="00781E23"/>
    <w:rsid w:val="007D2E32"/>
    <w:rsid w:val="007D3E11"/>
    <w:rsid w:val="00812226"/>
    <w:rsid w:val="008329A0"/>
    <w:rsid w:val="008F4C93"/>
    <w:rsid w:val="0099449B"/>
    <w:rsid w:val="00AC38B8"/>
    <w:rsid w:val="00B00FDF"/>
    <w:rsid w:val="00B570CC"/>
    <w:rsid w:val="00B81EAC"/>
    <w:rsid w:val="00BD2538"/>
    <w:rsid w:val="00D12AFA"/>
    <w:rsid w:val="00D205E8"/>
    <w:rsid w:val="00DD2DC6"/>
    <w:rsid w:val="00E17782"/>
    <w:rsid w:val="00E2703C"/>
    <w:rsid w:val="00E3203B"/>
    <w:rsid w:val="00EA2E9D"/>
    <w:rsid w:val="00EB0795"/>
    <w:rsid w:val="00F86B73"/>
    <w:rsid w:val="00FF2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7DD92-1A73-4DC0-B524-E23959C5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3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326"/>
  </w:style>
  <w:style w:type="paragraph" w:styleId="Altbilgi">
    <w:name w:val="footer"/>
    <w:basedOn w:val="Normal"/>
    <w:link w:val="AltbilgiChar"/>
    <w:uiPriority w:val="99"/>
    <w:unhideWhenUsed/>
    <w:rsid w:val="002963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326"/>
  </w:style>
  <w:style w:type="paragraph" w:styleId="ListeParagraf">
    <w:name w:val="List Paragraph"/>
    <w:basedOn w:val="Normal"/>
    <w:uiPriority w:val="34"/>
    <w:qFormat/>
    <w:rsid w:val="00296326"/>
    <w:pPr>
      <w:ind w:left="720"/>
      <w:contextualSpacing/>
    </w:pPr>
  </w:style>
  <w:style w:type="table" w:styleId="TabloKlavuzu">
    <w:name w:val="Table Grid"/>
    <w:basedOn w:val="NormalTablo"/>
    <w:uiPriority w:val="39"/>
    <w:rsid w:val="00E3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42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89788">
      <w:bodyDiv w:val="1"/>
      <w:marLeft w:val="0"/>
      <w:marRight w:val="0"/>
      <w:marTop w:val="0"/>
      <w:marBottom w:val="0"/>
      <w:divBdr>
        <w:top w:val="none" w:sz="0" w:space="0" w:color="auto"/>
        <w:left w:val="none" w:sz="0" w:space="0" w:color="auto"/>
        <w:bottom w:val="none" w:sz="0" w:space="0" w:color="auto"/>
        <w:right w:val="none" w:sz="0" w:space="0" w:color="auto"/>
      </w:divBdr>
    </w:div>
    <w:div w:id="1122532872">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1262</Words>
  <Characters>7194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HEM-Md.Yard-Tolgahan</dc:creator>
  <cp:keywords/>
  <dc:description/>
  <cp:lastModifiedBy>Tolgahan ÇOBANOĞLU</cp:lastModifiedBy>
  <cp:revision>27</cp:revision>
  <cp:lastPrinted>2017-02-02T09:14:00Z</cp:lastPrinted>
  <dcterms:created xsi:type="dcterms:W3CDTF">2017-02-02T07:19:00Z</dcterms:created>
  <dcterms:modified xsi:type="dcterms:W3CDTF">2018-05-29T11:15:00Z</dcterms:modified>
</cp:coreProperties>
</file>